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D4F29" w14:textId="77777777" w:rsidR="00F946DD" w:rsidRPr="00B43256" w:rsidRDefault="00F946DD" w:rsidP="00F946DD">
      <w:pPr>
        <w:pStyle w:val="BodyText2"/>
        <w:spacing w:line="276" w:lineRule="auto"/>
        <w:ind w:left="0"/>
        <w:jc w:val="center"/>
        <w:rPr>
          <w:rFonts w:ascii="Bookman Old Style" w:hAnsi="Bookman Old Style"/>
          <w:b/>
          <w:bCs/>
          <w:sz w:val="24"/>
          <w:szCs w:val="24"/>
          <w:lang w:val="en-GB"/>
        </w:rPr>
      </w:pPr>
      <w:r w:rsidRPr="00B43256">
        <w:rPr>
          <w:rFonts w:ascii="Bookman Old Style" w:hAnsi="Bookman Old Style"/>
          <w:b/>
          <w:bCs/>
          <w:sz w:val="24"/>
          <w:szCs w:val="24"/>
          <w:lang w:val="en-GB"/>
        </w:rPr>
        <w:t>DATA SHARING AGREEMENT</w:t>
      </w:r>
    </w:p>
    <w:p w14:paraId="26D294AA" w14:textId="77777777" w:rsidR="00F946DD" w:rsidRPr="00B43256" w:rsidRDefault="00F946DD" w:rsidP="00F946DD">
      <w:pPr>
        <w:pStyle w:val="BodyText2"/>
        <w:spacing w:line="276" w:lineRule="auto"/>
        <w:ind w:left="633"/>
        <w:rPr>
          <w:rFonts w:ascii="Bookman Old Style" w:hAnsi="Bookman Old Style"/>
          <w:b/>
          <w:bCs/>
          <w:sz w:val="20"/>
          <w:szCs w:val="24"/>
          <w:lang w:val="en-GB"/>
        </w:rPr>
      </w:pPr>
    </w:p>
    <w:tbl>
      <w:tblPr>
        <w:tblW w:w="10641"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2"/>
        <w:gridCol w:w="2722"/>
        <w:gridCol w:w="6917"/>
      </w:tblGrid>
      <w:tr w:rsidR="00F946DD" w:rsidRPr="00B43256" w14:paraId="017005AD" w14:textId="77777777" w:rsidTr="00511976">
        <w:trPr>
          <w:trHeight w:val="383"/>
        </w:trPr>
        <w:tc>
          <w:tcPr>
            <w:tcW w:w="1002" w:type="dxa"/>
            <w:shd w:val="clear" w:color="auto" w:fill="F2DBDB" w:themeFill="accent2" w:themeFillTint="33"/>
            <w:vAlign w:val="center"/>
          </w:tcPr>
          <w:p w14:paraId="779DFD25" w14:textId="77777777" w:rsidR="00F946DD" w:rsidRPr="00B43256" w:rsidRDefault="00F946DD" w:rsidP="006B28C7">
            <w:pPr>
              <w:spacing w:before="207"/>
              <w:ind w:right="-460"/>
              <w:jc w:val="both"/>
              <w:rPr>
                <w:rFonts w:ascii="Bookman Old Style" w:hAnsi="Bookman Old Style" w:cs="Calibri"/>
                <w:b/>
                <w:spacing w:val="-1"/>
                <w:sz w:val="24"/>
                <w:szCs w:val="22"/>
              </w:rPr>
            </w:pPr>
            <w:r w:rsidRPr="00B43256">
              <w:rPr>
                <w:rFonts w:ascii="Bookman Old Style" w:hAnsi="Bookman Old Style" w:cs="Calibri"/>
                <w:b/>
                <w:spacing w:val="-1"/>
              </w:rPr>
              <w:t>S/No.</w:t>
            </w:r>
          </w:p>
        </w:tc>
        <w:tc>
          <w:tcPr>
            <w:tcW w:w="9639" w:type="dxa"/>
            <w:gridSpan w:val="2"/>
            <w:shd w:val="clear" w:color="auto" w:fill="F2DBDB" w:themeFill="accent2" w:themeFillTint="33"/>
            <w:vAlign w:val="center"/>
          </w:tcPr>
          <w:p w14:paraId="030567E9" w14:textId="77777777" w:rsidR="00F946DD" w:rsidRPr="00B43256" w:rsidRDefault="00F946DD" w:rsidP="006B28C7">
            <w:pPr>
              <w:pStyle w:val="Header"/>
              <w:jc w:val="center"/>
              <w:rPr>
                <w:rFonts w:ascii="Bookman Old Style" w:hAnsi="Bookman Old Style" w:cs="Calibri"/>
              </w:rPr>
            </w:pPr>
            <w:r w:rsidRPr="00B43256">
              <w:rPr>
                <w:rFonts w:ascii="Bookman Old Style" w:hAnsi="Bookman Old Style" w:cs="Calibri"/>
                <w:b/>
                <w:spacing w:val="-1"/>
              </w:rPr>
              <w:t>DATA SHARING AGREEMENT</w:t>
            </w:r>
          </w:p>
        </w:tc>
      </w:tr>
      <w:tr w:rsidR="00F946DD" w:rsidRPr="00B7100E" w14:paraId="3BCB8FEE" w14:textId="77777777" w:rsidTr="00D80AD5">
        <w:trPr>
          <w:trHeight w:val="1126"/>
        </w:trPr>
        <w:tc>
          <w:tcPr>
            <w:tcW w:w="1002" w:type="dxa"/>
          </w:tcPr>
          <w:p w14:paraId="419681E3" w14:textId="77777777" w:rsidR="00F946DD" w:rsidRPr="00B43256" w:rsidRDefault="00F946DD" w:rsidP="006B28C7">
            <w:pPr>
              <w:pStyle w:val="ListParagraph"/>
              <w:widowControl w:val="0"/>
              <w:numPr>
                <w:ilvl w:val="0"/>
                <w:numId w:val="2"/>
              </w:numPr>
              <w:spacing w:before="207"/>
              <w:ind w:right="-460"/>
              <w:contextualSpacing/>
              <w:jc w:val="both"/>
              <w:rPr>
                <w:rFonts w:ascii="Bookman Old Style" w:hAnsi="Bookman Old Style" w:cs="Calibri"/>
                <w:b/>
                <w:spacing w:val="-1"/>
                <w:sz w:val="24"/>
                <w:szCs w:val="22"/>
              </w:rPr>
            </w:pPr>
          </w:p>
        </w:tc>
        <w:tc>
          <w:tcPr>
            <w:tcW w:w="2722" w:type="dxa"/>
          </w:tcPr>
          <w:p w14:paraId="4601A93E" w14:textId="77777777" w:rsidR="00F946DD" w:rsidRPr="00241E9C" w:rsidRDefault="00F946DD" w:rsidP="006B28C7">
            <w:pPr>
              <w:ind w:left="360"/>
              <w:rPr>
                <w:rFonts w:ascii="Bookman Old Style" w:hAnsi="Bookman Old Style"/>
                <w:b/>
                <w:bCs/>
                <w:szCs w:val="22"/>
              </w:rPr>
            </w:pPr>
          </w:p>
          <w:p w14:paraId="48C676B5" w14:textId="77777777" w:rsidR="00F946DD" w:rsidRPr="00B7100E" w:rsidRDefault="00F946DD" w:rsidP="006B28C7">
            <w:pPr>
              <w:rPr>
                <w:rFonts w:ascii="Bookman Old Style" w:hAnsi="Bookman Old Style"/>
                <w:b/>
                <w:bCs/>
                <w:szCs w:val="22"/>
              </w:rPr>
            </w:pPr>
            <w:r w:rsidRPr="00B7100E">
              <w:rPr>
                <w:rFonts w:ascii="Bookman Old Style" w:hAnsi="Bookman Old Style"/>
                <w:b/>
                <w:bCs/>
                <w:szCs w:val="22"/>
              </w:rPr>
              <w:t>Dates</w:t>
            </w:r>
          </w:p>
          <w:p w14:paraId="00C4C6AA" w14:textId="77777777" w:rsidR="00F946DD" w:rsidRPr="00B7100E" w:rsidRDefault="00F946DD" w:rsidP="006B28C7">
            <w:pPr>
              <w:ind w:left="360"/>
              <w:rPr>
                <w:rFonts w:ascii="Bookman Old Style" w:hAnsi="Bookman Old Style"/>
                <w:b/>
                <w:bCs/>
                <w:szCs w:val="22"/>
              </w:rPr>
            </w:pPr>
          </w:p>
        </w:tc>
        <w:tc>
          <w:tcPr>
            <w:tcW w:w="6917" w:type="dxa"/>
          </w:tcPr>
          <w:p w14:paraId="1806111F" w14:textId="1BA0CDC8" w:rsidR="00F946DD" w:rsidRPr="00B7100E" w:rsidRDefault="00F946DD" w:rsidP="00F80DA3">
            <w:pPr>
              <w:spacing w:line="276" w:lineRule="auto"/>
              <w:rPr>
                <w:rFonts w:ascii="Bookman Old Style" w:hAnsi="Bookman Old Style" w:cs="Calibri"/>
                <w:szCs w:val="22"/>
              </w:rPr>
            </w:pPr>
            <w:r w:rsidRPr="00B7100E">
              <w:rPr>
                <w:rFonts w:ascii="Bookman Old Style" w:hAnsi="Bookman Old Style" w:cs="Calibri"/>
                <w:szCs w:val="22"/>
              </w:rPr>
              <w:t xml:space="preserve">This </w:t>
            </w:r>
            <w:r w:rsidRPr="00B7100E">
              <w:rPr>
                <w:rFonts w:ascii="Bookman Old Style" w:hAnsi="Bookman Old Style" w:cs="Calibri"/>
                <w:spacing w:val="-1"/>
                <w:szCs w:val="22"/>
              </w:rPr>
              <w:t>Data</w:t>
            </w:r>
            <w:r w:rsidRPr="00B7100E">
              <w:rPr>
                <w:rFonts w:ascii="Bookman Old Style" w:hAnsi="Bookman Old Style" w:cs="Calibri"/>
                <w:szCs w:val="22"/>
              </w:rPr>
              <w:t xml:space="preserve"> Sharing</w:t>
            </w:r>
            <w:r w:rsidRPr="00B7100E">
              <w:rPr>
                <w:rFonts w:ascii="Bookman Old Style" w:hAnsi="Bookman Old Style" w:cs="Calibri"/>
                <w:spacing w:val="-3"/>
                <w:szCs w:val="22"/>
              </w:rPr>
              <w:t xml:space="preserve"> </w:t>
            </w:r>
            <w:r w:rsidRPr="00B7100E">
              <w:rPr>
                <w:rFonts w:ascii="Bookman Old Style" w:hAnsi="Bookman Old Style" w:cs="Calibri"/>
                <w:spacing w:val="-1"/>
                <w:szCs w:val="22"/>
              </w:rPr>
              <w:t>Agreement</w:t>
            </w:r>
            <w:r w:rsidR="009D549F">
              <w:rPr>
                <w:rFonts w:ascii="Bookman Old Style" w:hAnsi="Bookman Old Style" w:cs="Calibri"/>
                <w:spacing w:val="-1"/>
                <w:szCs w:val="22"/>
              </w:rPr>
              <w:t xml:space="preserve"> hereinafter to be cited</w:t>
            </w:r>
            <w:r w:rsidR="00727257" w:rsidRPr="00B7100E">
              <w:rPr>
                <w:rFonts w:ascii="Bookman Old Style" w:hAnsi="Bookman Old Style" w:cs="Calibri"/>
                <w:spacing w:val="-1"/>
                <w:szCs w:val="22"/>
              </w:rPr>
              <w:t xml:space="preserve"> as DSA</w:t>
            </w:r>
            <w:r w:rsidRPr="00B7100E">
              <w:rPr>
                <w:rFonts w:ascii="Bookman Old Style" w:hAnsi="Bookman Old Style" w:cs="Calibri"/>
                <w:szCs w:val="22"/>
              </w:rPr>
              <w:t xml:space="preserve"> is made on this</w:t>
            </w:r>
            <w:r w:rsidR="00F80DA3" w:rsidRPr="00B7100E">
              <w:rPr>
                <w:rFonts w:ascii="Bookman Old Style" w:hAnsi="Bookman Old Style" w:cs="Calibri"/>
                <w:szCs w:val="22"/>
              </w:rPr>
              <w:t xml:space="preserve"> ………… </w:t>
            </w:r>
            <w:r w:rsidRPr="00B7100E">
              <w:rPr>
                <w:rFonts w:ascii="Bookman Old Style" w:hAnsi="Bookman Old Style" w:cs="Calibri"/>
                <w:szCs w:val="22"/>
              </w:rPr>
              <w:t xml:space="preserve">day of </w:t>
            </w:r>
            <w:r w:rsidR="00F80DA3" w:rsidRPr="00B7100E">
              <w:rPr>
                <w:rFonts w:ascii="Bookman Old Style" w:hAnsi="Bookman Old Style" w:cs="Calibri"/>
                <w:szCs w:val="22"/>
              </w:rPr>
              <w:t>……………………,</w:t>
            </w:r>
            <w:r w:rsidRPr="00B7100E">
              <w:rPr>
                <w:rFonts w:ascii="Bookman Old Style" w:hAnsi="Bookman Old Style" w:cs="Calibri"/>
                <w:szCs w:val="22"/>
              </w:rPr>
              <w:t xml:space="preserve"> 2025</w:t>
            </w:r>
            <w:r w:rsidRPr="00B7100E">
              <w:rPr>
                <w:rFonts w:ascii="Bookman Old Style" w:hAnsi="Bookman Old Style" w:cs="Calibri"/>
                <w:spacing w:val="-1"/>
                <w:szCs w:val="22"/>
              </w:rPr>
              <w:t>.</w:t>
            </w:r>
          </w:p>
        </w:tc>
      </w:tr>
      <w:tr w:rsidR="00F946DD" w:rsidRPr="00B7100E" w14:paraId="3F9A2EE8" w14:textId="77777777" w:rsidTr="00D80AD5">
        <w:trPr>
          <w:trHeight w:val="1126"/>
        </w:trPr>
        <w:tc>
          <w:tcPr>
            <w:tcW w:w="1002" w:type="dxa"/>
          </w:tcPr>
          <w:p w14:paraId="0B5D6F40" w14:textId="77777777" w:rsidR="00F946DD" w:rsidRPr="00B7100E" w:rsidRDefault="00F946DD" w:rsidP="006B28C7">
            <w:pPr>
              <w:pStyle w:val="ListParagraph"/>
              <w:widowControl w:val="0"/>
              <w:numPr>
                <w:ilvl w:val="0"/>
                <w:numId w:val="2"/>
              </w:numPr>
              <w:spacing w:before="207"/>
              <w:ind w:right="-460"/>
              <w:contextualSpacing/>
              <w:jc w:val="both"/>
              <w:rPr>
                <w:rFonts w:ascii="Bookman Old Style" w:hAnsi="Bookman Old Style" w:cs="Calibri"/>
                <w:b/>
                <w:spacing w:val="-1"/>
                <w:sz w:val="24"/>
                <w:szCs w:val="22"/>
              </w:rPr>
            </w:pPr>
          </w:p>
        </w:tc>
        <w:tc>
          <w:tcPr>
            <w:tcW w:w="2722" w:type="dxa"/>
          </w:tcPr>
          <w:p w14:paraId="1A819483" w14:textId="77777777" w:rsidR="00F946DD" w:rsidRPr="00B7100E" w:rsidRDefault="00F946DD" w:rsidP="006B28C7">
            <w:pPr>
              <w:ind w:left="360"/>
              <w:rPr>
                <w:rFonts w:ascii="Bookman Old Style" w:hAnsi="Bookman Old Style"/>
                <w:b/>
                <w:bCs/>
                <w:szCs w:val="22"/>
              </w:rPr>
            </w:pPr>
          </w:p>
          <w:p w14:paraId="782B2A25" w14:textId="77777777" w:rsidR="00F946DD" w:rsidRPr="00B7100E" w:rsidRDefault="00F946DD" w:rsidP="006B28C7">
            <w:pPr>
              <w:rPr>
                <w:rFonts w:ascii="Bookman Old Style" w:hAnsi="Bookman Old Style"/>
                <w:b/>
                <w:bCs/>
                <w:szCs w:val="22"/>
              </w:rPr>
            </w:pPr>
            <w:r w:rsidRPr="00B7100E">
              <w:rPr>
                <w:rFonts w:ascii="Bookman Old Style" w:hAnsi="Bookman Old Style"/>
                <w:b/>
                <w:bCs/>
                <w:szCs w:val="22"/>
              </w:rPr>
              <w:t xml:space="preserve">Organizations </w:t>
            </w:r>
          </w:p>
          <w:p w14:paraId="2AFCD55D" w14:textId="77777777" w:rsidR="00F946DD" w:rsidRPr="00B7100E" w:rsidRDefault="00F946DD" w:rsidP="006B28C7">
            <w:pPr>
              <w:ind w:left="360"/>
              <w:rPr>
                <w:rFonts w:ascii="Bookman Old Style" w:hAnsi="Bookman Old Style"/>
                <w:b/>
                <w:bCs/>
                <w:szCs w:val="22"/>
              </w:rPr>
            </w:pPr>
          </w:p>
        </w:tc>
        <w:tc>
          <w:tcPr>
            <w:tcW w:w="6917" w:type="dxa"/>
          </w:tcPr>
          <w:p w14:paraId="40921771" w14:textId="58EEA19A" w:rsidR="00F946DD" w:rsidRPr="00B7100E" w:rsidRDefault="00F946DD" w:rsidP="004C6BBF">
            <w:pPr>
              <w:spacing w:line="276" w:lineRule="auto"/>
              <w:rPr>
                <w:rFonts w:ascii="Bookman Old Style" w:hAnsi="Bookman Old Style" w:cs="Calibri"/>
                <w:szCs w:val="22"/>
              </w:rPr>
            </w:pPr>
            <w:r w:rsidRPr="00B7100E">
              <w:rPr>
                <w:rFonts w:ascii="Bookman Old Style" w:hAnsi="Bookman Old Style" w:cs="Calibri"/>
                <w:szCs w:val="22"/>
              </w:rPr>
              <w:t xml:space="preserve">This </w:t>
            </w:r>
            <w:r w:rsidRPr="00B7100E">
              <w:rPr>
                <w:rFonts w:ascii="Bookman Old Style" w:hAnsi="Bookman Old Style" w:cs="Calibri"/>
                <w:spacing w:val="-1"/>
                <w:szCs w:val="22"/>
              </w:rPr>
              <w:t>Data</w:t>
            </w:r>
            <w:r w:rsidRPr="00B7100E">
              <w:rPr>
                <w:rFonts w:ascii="Bookman Old Style" w:hAnsi="Bookman Old Style" w:cs="Calibri"/>
                <w:szCs w:val="22"/>
              </w:rPr>
              <w:t xml:space="preserve"> Sharing</w:t>
            </w:r>
            <w:r w:rsidRPr="00B7100E">
              <w:rPr>
                <w:rFonts w:ascii="Bookman Old Style" w:hAnsi="Bookman Old Style" w:cs="Calibri"/>
                <w:spacing w:val="-3"/>
                <w:szCs w:val="22"/>
              </w:rPr>
              <w:t xml:space="preserve"> </w:t>
            </w:r>
            <w:r w:rsidRPr="00B7100E">
              <w:rPr>
                <w:rFonts w:ascii="Bookman Old Style" w:hAnsi="Bookman Old Style" w:cs="Calibri"/>
                <w:spacing w:val="-1"/>
                <w:szCs w:val="22"/>
              </w:rPr>
              <w:t>Agreement</w:t>
            </w:r>
            <w:r w:rsidRPr="00B7100E">
              <w:rPr>
                <w:rFonts w:ascii="Bookman Old Style" w:hAnsi="Bookman Old Style" w:cs="Calibri"/>
                <w:szCs w:val="22"/>
              </w:rPr>
              <w:t xml:space="preserve"> is </w:t>
            </w:r>
            <w:r w:rsidRPr="00B7100E">
              <w:rPr>
                <w:rFonts w:ascii="Bookman Old Style" w:hAnsi="Bookman Old Style" w:cs="Calibri"/>
                <w:spacing w:val="-1"/>
                <w:szCs w:val="22"/>
              </w:rPr>
              <w:t>entered</w:t>
            </w:r>
            <w:r w:rsidRPr="00B7100E">
              <w:rPr>
                <w:rFonts w:ascii="Bookman Old Style" w:hAnsi="Bookman Old Style" w:cs="Calibri"/>
                <w:szCs w:val="22"/>
              </w:rPr>
              <w:t xml:space="preserve"> </w:t>
            </w:r>
            <w:r w:rsidRPr="00B7100E">
              <w:rPr>
                <w:rFonts w:ascii="Bookman Old Style" w:hAnsi="Bookman Old Style" w:cs="Calibri"/>
                <w:spacing w:val="-1"/>
                <w:szCs w:val="22"/>
              </w:rPr>
              <w:t xml:space="preserve">between </w:t>
            </w:r>
            <w:r w:rsidR="004C6BBF" w:rsidRPr="00B7100E">
              <w:rPr>
                <w:rFonts w:ascii="Bookman Old Style" w:hAnsi="Bookman Old Style" w:cs="Calibri"/>
                <w:b/>
                <w:spacing w:val="-1"/>
                <w:szCs w:val="22"/>
              </w:rPr>
              <w:t xml:space="preserve">Judiciary of Tanzania </w:t>
            </w:r>
            <w:r w:rsidR="009D549F">
              <w:rPr>
                <w:rFonts w:ascii="Bookman Old Style" w:hAnsi="Bookman Old Style" w:cs="Calibri"/>
                <w:spacing w:val="-1"/>
                <w:szCs w:val="22"/>
              </w:rPr>
              <w:t>hereinafter to be cited</w:t>
            </w:r>
            <w:r w:rsidR="00F80DA3" w:rsidRPr="00B7100E">
              <w:rPr>
                <w:rFonts w:ascii="Bookman Old Style" w:hAnsi="Bookman Old Style" w:cs="Calibri"/>
                <w:spacing w:val="-1"/>
                <w:szCs w:val="22"/>
              </w:rPr>
              <w:t xml:space="preserve"> as </w:t>
            </w:r>
            <w:proofErr w:type="spellStart"/>
            <w:r w:rsidR="004C6BBF" w:rsidRPr="00B7100E">
              <w:rPr>
                <w:rFonts w:ascii="Bookman Old Style" w:hAnsi="Bookman Old Style" w:cs="Calibri"/>
                <w:b/>
                <w:spacing w:val="-1"/>
                <w:szCs w:val="22"/>
              </w:rPr>
              <w:t>JoT</w:t>
            </w:r>
            <w:proofErr w:type="spellEnd"/>
            <w:r w:rsidR="00024F74" w:rsidRPr="00B7100E">
              <w:rPr>
                <w:rFonts w:ascii="Bookman Old Style" w:hAnsi="Bookman Old Style" w:cs="Calibri"/>
                <w:b/>
                <w:spacing w:val="-1"/>
                <w:szCs w:val="22"/>
              </w:rPr>
              <w:t xml:space="preserve"> </w:t>
            </w:r>
            <w:r w:rsidR="00024F74" w:rsidRPr="00B7100E">
              <w:rPr>
                <w:rFonts w:ascii="Bookman Old Style" w:hAnsi="Bookman Old Style" w:cs="Calibri"/>
                <w:spacing w:val="-1"/>
                <w:szCs w:val="22"/>
              </w:rPr>
              <w:t>on the one part</w:t>
            </w:r>
            <w:r w:rsidRPr="00B7100E">
              <w:rPr>
                <w:rFonts w:ascii="Bookman Old Style" w:hAnsi="Bookman Old Style" w:cs="Calibri"/>
                <w:b/>
                <w:spacing w:val="-1"/>
                <w:szCs w:val="22"/>
              </w:rPr>
              <w:t xml:space="preserve"> </w:t>
            </w:r>
            <w:r w:rsidRPr="00B7100E">
              <w:rPr>
                <w:rFonts w:ascii="Bookman Old Style" w:hAnsi="Bookman Old Style" w:cs="Calibri"/>
                <w:spacing w:val="-1"/>
                <w:szCs w:val="22"/>
              </w:rPr>
              <w:t>and</w:t>
            </w:r>
            <w:r w:rsidRPr="00B7100E">
              <w:rPr>
                <w:rFonts w:ascii="Bookman Old Style" w:hAnsi="Bookman Old Style" w:cs="Calibri"/>
                <w:b/>
                <w:spacing w:val="-1"/>
                <w:szCs w:val="22"/>
              </w:rPr>
              <w:t xml:space="preserve"> </w:t>
            </w:r>
            <w:r w:rsidR="004C6BBF" w:rsidRPr="00B7100E">
              <w:rPr>
                <w:rFonts w:ascii="Bookman Old Style" w:hAnsi="Bookman Old Style" w:cs="Calibri"/>
                <w:b/>
                <w:spacing w:val="-1"/>
                <w:szCs w:val="22"/>
              </w:rPr>
              <w:t>Tanzania Prisons Service</w:t>
            </w:r>
            <w:r w:rsidR="00E57B3B" w:rsidRPr="00B7100E">
              <w:rPr>
                <w:rFonts w:ascii="Bookman Old Style" w:hAnsi="Bookman Old Style" w:cs="Calibri"/>
                <w:b/>
                <w:spacing w:val="-1"/>
                <w:szCs w:val="22"/>
              </w:rPr>
              <w:t xml:space="preserve"> </w:t>
            </w:r>
            <w:r w:rsidR="009D549F">
              <w:rPr>
                <w:rFonts w:ascii="Bookman Old Style" w:hAnsi="Bookman Old Style" w:cs="Calibri"/>
                <w:spacing w:val="-1"/>
                <w:szCs w:val="22"/>
              </w:rPr>
              <w:t>hereinafter to be cited</w:t>
            </w:r>
            <w:r w:rsidR="00F80DA3" w:rsidRPr="00B7100E">
              <w:rPr>
                <w:rFonts w:ascii="Bookman Old Style" w:hAnsi="Bookman Old Style" w:cs="Calibri"/>
                <w:spacing w:val="-1"/>
                <w:szCs w:val="22"/>
              </w:rPr>
              <w:t xml:space="preserve"> as </w:t>
            </w:r>
            <w:r w:rsidR="004C6BBF" w:rsidRPr="00B7100E">
              <w:rPr>
                <w:rFonts w:ascii="Bookman Old Style" w:hAnsi="Bookman Old Style" w:cs="Calibri"/>
                <w:b/>
                <w:spacing w:val="-1"/>
                <w:szCs w:val="22"/>
              </w:rPr>
              <w:t>TPS</w:t>
            </w:r>
            <w:r w:rsidR="00024F74" w:rsidRPr="00B7100E">
              <w:rPr>
                <w:rFonts w:ascii="Bookman Old Style" w:hAnsi="Bookman Old Style" w:cs="Calibri"/>
                <w:b/>
                <w:spacing w:val="-1"/>
                <w:szCs w:val="22"/>
              </w:rPr>
              <w:t xml:space="preserve"> </w:t>
            </w:r>
            <w:r w:rsidR="00024F74" w:rsidRPr="00B7100E">
              <w:rPr>
                <w:rFonts w:ascii="Bookman Old Style" w:hAnsi="Bookman Old Style" w:cs="Calibri"/>
                <w:spacing w:val="-1"/>
                <w:szCs w:val="22"/>
              </w:rPr>
              <w:t>on the other part.</w:t>
            </w:r>
          </w:p>
        </w:tc>
      </w:tr>
      <w:tr w:rsidR="00F946DD" w:rsidRPr="00B7100E" w14:paraId="0FDFAB19" w14:textId="77777777" w:rsidTr="00D80AD5">
        <w:trPr>
          <w:trHeight w:val="1586"/>
        </w:trPr>
        <w:tc>
          <w:tcPr>
            <w:tcW w:w="1002" w:type="dxa"/>
          </w:tcPr>
          <w:p w14:paraId="1906407E" w14:textId="77777777" w:rsidR="00F946DD" w:rsidRPr="00B7100E" w:rsidRDefault="00F946DD" w:rsidP="006B28C7">
            <w:pPr>
              <w:pStyle w:val="ListParagraph"/>
              <w:widowControl w:val="0"/>
              <w:numPr>
                <w:ilvl w:val="0"/>
                <w:numId w:val="2"/>
              </w:numPr>
              <w:spacing w:before="207"/>
              <w:ind w:right="-460"/>
              <w:contextualSpacing/>
              <w:jc w:val="both"/>
              <w:rPr>
                <w:rFonts w:ascii="Bookman Old Style" w:hAnsi="Bookman Old Style" w:cs="Calibri"/>
                <w:b/>
                <w:spacing w:val="-1"/>
                <w:szCs w:val="22"/>
              </w:rPr>
            </w:pPr>
          </w:p>
        </w:tc>
        <w:tc>
          <w:tcPr>
            <w:tcW w:w="2722" w:type="dxa"/>
          </w:tcPr>
          <w:p w14:paraId="1FE4DCD2" w14:textId="77777777" w:rsidR="00F946DD" w:rsidRPr="00B7100E" w:rsidRDefault="00F946DD" w:rsidP="006B28C7">
            <w:pPr>
              <w:rPr>
                <w:rFonts w:ascii="Bookman Old Style" w:hAnsi="Bookman Old Style"/>
                <w:b/>
                <w:bCs/>
                <w:szCs w:val="22"/>
              </w:rPr>
            </w:pPr>
          </w:p>
          <w:p w14:paraId="29F81CDD" w14:textId="77777777" w:rsidR="00F946DD" w:rsidRPr="00B7100E" w:rsidRDefault="00F946DD" w:rsidP="006B28C7">
            <w:pPr>
              <w:rPr>
                <w:rFonts w:ascii="Bookman Old Style" w:hAnsi="Bookman Old Style"/>
                <w:b/>
                <w:bCs/>
                <w:szCs w:val="22"/>
              </w:rPr>
            </w:pPr>
            <w:r w:rsidRPr="00B7100E">
              <w:rPr>
                <w:rFonts w:ascii="Bookman Old Style" w:hAnsi="Bookman Old Style"/>
                <w:b/>
                <w:bCs/>
                <w:szCs w:val="22"/>
              </w:rPr>
              <w:t>Purpose of the Agreement</w:t>
            </w:r>
          </w:p>
          <w:p w14:paraId="2E780315" w14:textId="77777777" w:rsidR="00F946DD" w:rsidRPr="00B7100E" w:rsidRDefault="00F946DD" w:rsidP="006B28C7">
            <w:pPr>
              <w:spacing w:before="207"/>
              <w:ind w:right="-460"/>
              <w:jc w:val="both"/>
              <w:rPr>
                <w:rFonts w:ascii="Bookman Old Style" w:hAnsi="Bookman Old Style" w:cs="Calibri"/>
                <w:b/>
                <w:spacing w:val="-1"/>
                <w:szCs w:val="22"/>
              </w:rPr>
            </w:pPr>
          </w:p>
        </w:tc>
        <w:tc>
          <w:tcPr>
            <w:tcW w:w="6917" w:type="dxa"/>
          </w:tcPr>
          <w:p w14:paraId="696666B8" w14:textId="079CC4F5" w:rsidR="00216CDC" w:rsidRPr="00B7100E" w:rsidRDefault="00F51410" w:rsidP="00216CDC">
            <w:pPr>
              <w:jc w:val="both"/>
              <w:rPr>
                <w:rFonts w:ascii="Bookman Old Style" w:hAnsi="Bookman Old Style"/>
                <w:szCs w:val="22"/>
              </w:rPr>
            </w:pPr>
            <w:r w:rsidRPr="00B7100E">
              <w:rPr>
                <w:rFonts w:ascii="Bookman Old Style" w:hAnsi="Bookman Old Style"/>
                <w:szCs w:val="22"/>
              </w:rPr>
              <w:t>The purpose of this A</w:t>
            </w:r>
            <w:r w:rsidR="00F946DD" w:rsidRPr="00B7100E">
              <w:rPr>
                <w:rFonts w:ascii="Bookman Old Style" w:hAnsi="Bookman Old Style"/>
                <w:szCs w:val="22"/>
              </w:rPr>
              <w:t>greement is to facilitate data sharing</w:t>
            </w:r>
            <w:r w:rsidR="008B5B91" w:rsidRPr="00B7100E">
              <w:rPr>
                <w:rFonts w:ascii="Bookman Old Style" w:hAnsi="Bookman Old Style"/>
                <w:szCs w:val="22"/>
              </w:rPr>
              <w:t xml:space="preserve"> mechanism</w:t>
            </w:r>
            <w:r w:rsidR="00F946DD" w:rsidRPr="00B7100E">
              <w:rPr>
                <w:rFonts w:ascii="Bookman Old Style" w:hAnsi="Bookman Old Style"/>
                <w:szCs w:val="22"/>
              </w:rPr>
              <w:t xml:space="preserve"> between </w:t>
            </w:r>
            <w:r w:rsidR="00F946DD" w:rsidRPr="00B7100E">
              <w:rPr>
                <w:rFonts w:ascii="Bookman Old Style" w:hAnsi="Bookman Old Style"/>
                <w:b/>
                <w:szCs w:val="22"/>
              </w:rPr>
              <w:t>TPS</w:t>
            </w:r>
            <w:r w:rsidR="00F946DD" w:rsidRPr="00B7100E">
              <w:rPr>
                <w:rFonts w:ascii="Bookman Old Style" w:hAnsi="Bookman Old Style"/>
                <w:szCs w:val="22"/>
              </w:rPr>
              <w:t xml:space="preserve"> and </w:t>
            </w:r>
            <w:proofErr w:type="spellStart"/>
            <w:r w:rsidR="00E57B3B" w:rsidRPr="00B7100E">
              <w:rPr>
                <w:rFonts w:ascii="Bookman Old Style" w:hAnsi="Bookman Old Style"/>
                <w:b/>
                <w:szCs w:val="22"/>
              </w:rPr>
              <w:t>JoT</w:t>
            </w:r>
            <w:proofErr w:type="spellEnd"/>
            <w:r w:rsidR="00216CDC" w:rsidRPr="00B7100E">
              <w:rPr>
                <w:rFonts w:ascii="Bookman Old Style" w:hAnsi="Bookman Old Style"/>
                <w:b/>
                <w:szCs w:val="22"/>
              </w:rPr>
              <w:t xml:space="preserve"> </w:t>
            </w:r>
            <w:r w:rsidR="00216CDC" w:rsidRPr="00B7100E">
              <w:rPr>
                <w:rFonts w:ascii="Bookman Old Style" w:hAnsi="Bookman Old Style"/>
                <w:szCs w:val="22"/>
              </w:rPr>
              <w:t>aiming</w:t>
            </w:r>
            <w:r w:rsidR="00F946DD" w:rsidRPr="00B7100E">
              <w:rPr>
                <w:rFonts w:ascii="Bookman Old Style" w:hAnsi="Bookman Old Style"/>
                <w:szCs w:val="22"/>
              </w:rPr>
              <w:t xml:space="preserve"> </w:t>
            </w:r>
            <w:r w:rsidR="00216CDC" w:rsidRPr="00B7100E">
              <w:rPr>
                <w:rFonts w:ascii="Bookman Old Style" w:hAnsi="Bookman Old Style"/>
                <w:szCs w:val="22"/>
              </w:rPr>
              <w:t>to establish a formal framework for the secure and efficient exchange of information related to individuals within the correctional system</w:t>
            </w:r>
            <w:r w:rsidR="008B5B91" w:rsidRPr="00B7100E">
              <w:rPr>
                <w:rFonts w:ascii="Bookman Old Style" w:hAnsi="Bookman Old Style"/>
                <w:szCs w:val="22"/>
              </w:rPr>
              <w:t xml:space="preserve"> and the criminal system at large. The A</w:t>
            </w:r>
            <w:r w:rsidR="00216CDC" w:rsidRPr="00B7100E">
              <w:rPr>
                <w:rFonts w:ascii="Bookman Old Style" w:hAnsi="Bookman Old Style"/>
                <w:szCs w:val="22"/>
              </w:rPr>
              <w:t xml:space="preserve">greement </w:t>
            </w:r>
            <w:r w:rsidR="008B5B91" w:rsidRPr="00B7100E">
              <w:rPr>
                <w:rFonts w:ascii="Bookman Old Style" w:hAnsi="Bookman Old Style"/>
                <w:szCs w:val="22"/>
              </w:rPr>
              <w:t>seeks</w:t>
            </w:r>
            <w:r w:rsidR="00216CDC" w:rsidRPr="00B7100E">
              <w:rPr>
                <w:rFonts w:ascii="Bookman Old Style" w:hAnsi="Bookman Old Style"/>
                <w:szCs w:val="22"/>
              </w:rPr>
              <w:t xml:space="preserve"> to enhance cooperation between the two parties, ensuring that critical </w:t>
            </w:r>
            <w:r w:rsidR="0054775C" w:rsidRPr="00B7100E">
              <w:rPr>
                <w:rFonts w:ascii="Bookman Old Style" w:hAnsi="Bookman Old Style"/>
                <w:szCs w:val="22"/>
              </w:rPr>
              <w:t xml:space="preserve">and other potential </w:t>
            </w:r>
            <w:r w:rsidR="002D111D" w:rsidRPr="00B7100E">
              <w:rPr>
                <w:rFonts w:ascii="Bookman Old Style" w:hAnsi="Bookman Old Style"/>
                <w:szCs w:val="22"/>
              </w:rPr>
              <w:t>data are</w:t>
            </w:r>
            <w:r w:rsidR="00216CDC" w:rsidRPr="00B7100E">
              <w:rPr>
                <w:rFonts w:ascii="Bookman Old Style" w:hAnsi="Bookman Old Style"/>
                <w:szCs w:val="22"/>
              </w:rPr>
              <w:t xml:space="preserve"> readily available to support </w:t>
            </w:r>
            <w:r w:rsidR="00AD2D5B" w:rsidRPr="00B7100E">
              <w:rPr>
                <w:rFonts w:ascii="Bookman Old Style" w:hAnsi="Bookman Old Style"/>
                <w:szCs w:val="22"/>
              </w:rPr>
              <w:t xml:space="preserve">both </w:t>
            </w:r>
            <w:r w:rsidR="00216CDC" w:rsidRPr="00B7100E">
              <w:rPr>
                <w:rFonts w:ascii="Bookman Old Style" w:hAnsi="Bookman Old Style"/>
                <w:szCs w:val="22"/>
              </w:rPr>
              <w:t xml:space="preserve">judicial </w:t>
            </w:r>
            <w:r w:rsidR="00AD2D5B" w:rsidRPr="00B7100E">
              <w:rPr>
                <w:rFonts w:ascii="Bookman Old Style" w:hAnsi="Bookman Old Style"/>
                <w:szCs w:val="22"/>
              </w:rPr>
              <w:t xml:space="preserve">and administrative </w:t>
            </w:r>
            <w:r w:rsidR="00216CDC" w:rsidRPr="00B7100E">
              <w:rPr>
                <w:rFonts w:ascii="Bookman Old Style" w:hAnsi="Bookman Old Style"/>
                <w:szCs w:val="22"/>
              </w:rPr>
              <w:t>processes</w:t>
            </w:r>
            <w:r w:rsidR="00AD2D5B" w:rsidRPr="00B7100E">
              <w:rPr>
                <w:rFonts w:ascii="Bookman Old Style" w:hAnsi="Bookman Old Style"/>
                <w:szCs w:val="22"/>
              </w:rPr>
              <w:t xml:space="preserve"> of the two parties for the furtherance</w:t>
            </w:r>
            <w:r w:rsidR="00216CDC" w:rsidRPr="00B7100E">
              <w:rPr>
                <w:rFonts w:ascii="Bookman Old Style" w:hAnsi="Bookman Old Style"/>
                <w:szCs w:val="22"/>
              </w:rPr>
              <w:t xml:space="preserve"> and uphold</w:t>
            </w:r>
            <w:r w:rsidR="005065C1" w:rsidRPr="00B7100E">
              <w:rPr>
                <w:rFonts w:ascii="Bookman Old Style" w:hAnsi="Bookman Old Style"/>
                <w:szCs w:val="22"/>
              </w:rPr>
              <w:t>ing</w:t>
            </w:r>
            <w:r w:rsidR="00216CDC" w:rsidRPr="00B7100E">
              <w:rPr>
                <w:rFonts w:ascii="Bookman Old Style" w:hAnsi="Bookman Old Style"/>
                <w:szCs w:val="22"/>
              </w:rPr>
              <w:t xml:space="preserve"> the rule of law.</w:t>
            </w:r>
          </w:p>
          <w:p w14:paraId="187F83C0" w14:textId="37A15388" w:rsidR="00216CDC" w:rsidRPr="00B7100E" w:rsidRDefault="00216CDC" w:rsidP="00216CDC">
            <w:pPr>
              <w:jc w:val="both"/>
              <w:rPr>
                <w:rFonts w:ascii="Bookman Old Style" w:hAnsi="Bookman Old Style"/>
                <w:szCs w:val="22"/>
              </w:rPr>
            </w:pPr>
          </w:p>
          <w:p w14:paraId="6EEE2D98" w14:textId="77777777" w:rsidR="00216CDC" w:rsidRPr="00B7100E" w:rsidRDefault="00216CDC" w:rsidP="00216CDC">
            <w:pPr>
              <w:jc w:val="both"/>
              <w:rPr>
                <w:rFonts w:ascii="Bookman Old Style" w:hAnsi="Bookman Old Style"/>
                <w:szCs w:val="22"/>
              </w:rPr>
            </w:pPr>
            <w:r w:rsidRPr="00B7100E">
              <w:rPr>
                <w:rFonts w:ascii="Bookman Old Style" w:hAnsi="Bookman Old Style"/>
                <w:szCs w:val="22"/>
              </w:rPr>
              <w:t>By facilitating timely access to relevant information, the DSA enables the Judiciary to make informed decisions regarding sentencing, parole hearings, and other legal proceedings involving incarcerated individuals. This improved communication helps ensure that judges have comprehensive and accurate records, which are essential for fair and just outcomes in the legal process. It also allows for better monitoring of compliance with court orders and conditions of release.</w:t>
            </w:r>
          </w:p>
          <w:p w14:paraId="544D0D97" w14:textId="77777777" w:rsidR="00727257" w:rsidRPr="00B7100E" w:rsidRDefault="00727257" w:rsidP="00216CDC">
            <w:pPr>
              <w:jc w:val="both"/>
              <w:rPr>
                <w:rFonts w:ascii="Bookman Old Style" w:hAnsi="Bookman Old Style"/>
                <w:szCs w:val="22"/>
              </w:rPr>
            </w:pPr>
          </w:p>
          <w:p w14:paraId="2B0F4408" w14:textId="0E516AF3" w:rsidR="00727257" w:rsidRPr="00B7100E" w:rsidRDefault="004718DE" w:rsidP="00216CDC">
            <w:pPr>
              <w:jc w:val="both"/>
              <w:rPr>
                <w:rFonts w:ascii="Bookman Old Style" w:hAnsi="Bookman Old Style"/>
                <w:szCs w:val="22"/>
              </w:rPr>
            </w:pPr>
            <w:r w:rsidRPr="00B7100E">
              <w:rPr>
                <w:rFonts w:ascii="Bookman Old Style" w:hAnsi="Bookman Old Style"/>
                <w:szCs w:val="22"/>
              </w:rPr>
              <w:t xml:space="preserve">Notwithstanding the potentiality of the DSA to </w:t>
            </w:r>
            <w:proofErr w:type="spellStart"/>
            <w:r w:rsidRPr="00B7100E">
              <w:rPr>
                <w:rFonts w:ascii="Bookman Old Style" w:hAnsi="Bookman Old Style"/>
                <w:b/>
                <w:szCs w:val="22"/>
              </w:rPr>
              <w:t>JoT</w:t>
            </w:r>
            <w:proofErr w:type="spellEnd"/>
            <w:r w:rsidRPr="00B7100E">
              <w:rPr>
                <w:rFonts w:ascii="Bookman Old Style" w:hAnsi="Bookman Old Style"/>
                <w:szCs w:val="22"/>
              </w:rPr>
              <w:t xml:space="preserve">, DSA will enable also </w:t>
            </w:r>
            <w:r w:rsidRPr="00B7100E">
              <w:rPr>
                <w:rFonts w:ascii="Bookman Old Style" w:hAnsi="Bookman Old Style"/>
                <w:b/>
                <w:szCs w:val="22"/>
              </w:rPr>
              <w:t xml:space="preserve">TPS </w:t>
            </w:r>
            <w:r w:rsidRPr="00B7100E">
              <w:rPr>
                <w:rFonts w:ascii="Bookman Old Style" w:hAnsi="Bookman Old Style"/>
                <w:szCs w:val="22"/>
              </w:rPr>
              <w:t xml:space="preserve">to have a wider scope of Data bank of information relevant to </w:t>
            </w:r>
            <w:r w:rsidRPr="00B7100E">
              <w:rPr>
                <w:rFonts w:ascii="Bookman Old Style" w:hAnsi="Bookman Old Style"/>
                <w:b/>
                <w:szCs w:val="22"/>
              </w:rPr>
              <w:t xml:space="preserve">TPS </w:t>
            </w:r>
            <w:r w:rsidRPr="00B7100E">
              <w:rPr>
                <w:rFonts w:ascii="Bookman Old Style" w:hAnsi="Bookman Old Style"/>
                <w:szCs w:val="22"/>
              </w:rPr>
              <w:t>day to day operations.</w:t>
            </w:r>
          </w:p>
          <w:p w14:paraId="4258200C" w14:textId="77777777" w:rsidR="00216CDC" w:rsidRPr="00B7100E" w:rsidRDefault="00216CDC" w:rsidP="00216CDC">
            <w:pPr>
              <w:jc w:val="both"/>
              <w:rPr>
                <w:rFonts w:ascii="Bookman Old Style" w:hAnsi="Bookman Old Style"/>
                <w:szCs w:val="22"/>
              </w:rPr>
            </w:pPr>
          </w:p>
          <w:p w14:paraId="49D241B4" w14:textId="7BE3ABC8" w:rsidR="00216CDC" w:rsidRPr="00B7100E" w:rsidRDefault="0088217A" w:rsidP="00216CDC">
            <w:pPr>
              <w:jc w:val="both"/>
              <w:rPr>
                <w:rFonts w:ascii="Bookman Old Style" w:hAnsi="Bookman Old Style"/>
                <w:szCs w:val="22"/>
              </w:rPr>
            </w:pPr>
            <w:r w:rsidRPr="00B7100E">
              <w:rPr>
                <w:rFonts w:ascii="Bookman Old Style" w:hAnsi="Bookman Old Style"/>
                <w:szCs w:val="22"/>
              </w:rPr>
              <w:t>In line with aforementioned roles of t</w:t>
            </w:r>
            <w:r w:rsidR="00216CDC" w:rsidRPr="00B7100E">
              <w:rPr>
                <w:rFonts w:ascii="Bookman Old Style" w:hAnsi="Bookman Old Style"/>
                <w:szCs w:val="22"/>
              </w:rPr>
              <w:t>he DSA</w:t>
            </w:r>
            <w:r w:rsidRPr="00B7100E">
              <w:rPr>
                <w:rFonts w:ascii="Bookman Old Style" w:hAnsi="Bookman Old Style"/>
                <w:szCs w:val="22"/>
              </w:rPr>
              <w:t>, the Agreement also</w:t>
            </w:r>
            <w:r w:rsidR="00216CDC" w:rsidRPr="00B7100E">
              <w:rPr>
                <w:rFonts w:ascii="Bookman Old Style" w:hAnsi="Bookman Old Style"/>
                <w:szCs w:val="22"/>
              </w:rPr>
              <w:t xml:space="preserve"> emphasizes the importance of adhering to data protection regulations, ensuring that sensitive personal information is handled securel</w:t>
            </w:r>
            <w:r w:rsidRPr="00B7100E">
              <w:rPr>
                <w:rFonts w:ascii="Bookman Old Style" w:hAnsi="Bookman Old Style"/>
                <w:szCs w:val="22"/>
              </w:rPr>
              <w:t>y and responsibly. This focus of</w:t>
            </w:r>
            <w:r w:rsidR="00216CDC" w:rsidRPr="00B7100E">
              <w:rPr>
                <w:rFonts w:ascii="Bookman Old Style" w:hAnsi="Bookman Old Style"/>
                <w:szCs w:val="22"/>
              </w:rPr>
              <w:t xml:space="preserve"> safeguarding data not only protects the rights of individuals but also fosters public trust in the integrity of both the </w:t>
            </w:r>
            <w:proofErr w:type="spellStart"/>
            <w:r w:rsidR="00E57B3B" w:rsidRPr="00B7100E">
              <w:rPr>
                <w:rFonts w:ascii="Bookman Old Style" w:hAnsi="Bookman Old Style"/>
                <w:b/>
                <w:szCs w:val="22"/>
              </w:rPr>
              <w:t>JoT</w:t>
            </w:r>
            <w:proofErr w:type="spellEnd"/>
            <w:r w:rsidR="00216CDC" w:rsidRPr="00B7100E">
              <w:rPr>
                <w:rFonts w:ascii="Bookman Old Style" w:hAnsi="Bookman Old Style"/>
                <w:szCs w:val="22"/>
              </w:rPr>
              <w:t xml:space="preserve"> and the </w:t>
            </w:r>
            <w:r w:rsidR="00216CDC" w:rsidRPr="00B7100E">
              <w:rPr>
                <w:rFonts w:ascii="Bookman Old Style" w:hAnsi="Bookman Old Style"/>
                <w:b/>
                <w:szCs w:val="22"/>
              </w:rPr>
              <w:t>TPS</w:t>
            </w:r>
            <w:r w:rsidR="00216CDC" w:rsidRPr="00B7100E">
              <w:rPr>
                <w:rFonts w:ascii="Bookman Old Style" w:hAnsi="Bookman Old Style"/>
                <w:szCs w:val="22"/>
              </w:rPr>
              <w:t>.</w:t>
            </w:r>
          </w:p>
          <w:p w14:paraId="222F6BF6" w14:textId="77777777" w:rsidR="00216CDC" w:rsidRPr="00B7100E" w:rsidRDefault="00216CDC" w:rsidP="00216CDC">
            <w:pPr>
              <w:jc w:val="both"/>
              <w:rPr>
                <w:rFonts w:ascii="Bookman Old Style" w:hAnsi="Bookman Old Style"/>
                <w:szCs w:val="22"/>
              </w:rPr>
            </w:pPr>
          </w:p>
          <w:p w14:paraId="32A8C6CE" w14:textId="0FBD186B" w:rsidR="00F946DD" w:rsidRPr="00B7100E" w:rsidRDefault="00216CDC" w:rsidP="00E57B3B">
            <w:pPr>
              <w:jc w:val="both"/>
              <w:rPr>
                <w:rFonts w:ascii="Bookman Old Style" w:hAnsi="Bookman Old Style"/>
                <w:szCs w:val="22"/>
              </w:rPr>
            </w:pPr>
            <w:r w:rsidRPr="00B7100E">
              <w:rPr>
                <w:rFonts w:ascii="Bookman Old Style" w:hAnsi="Bookman Old Style"/>
                <w:szCs w:val="22"/>
              </w:rPr>
              <w:t xml:space="preserve">Ultimately, the DSA promotes transparency and accountability between the two parties, contributing to a more efficient and effective justice system. By working collaboratively, the </w:t>
            </w:r>
            <w:r w:rsidRPr="00B7100E">
              <w:rPr>
                <w:rFonts w:ascii="Bookman Old Style" w:hAnsi="Bookman Old Style"/>
                <w:b/>
                <w:szCs w:val="22"/>
              </w:rPr>
              <w:t>TPS</w:t>
            </w:r>
            <w:r w:rsidRPr="00B7100E">
              <w:rPr>
                <w:rFonts w:ascii="Bookman Old Style" w:hAnsi="Bookman Old Style"/>
                <w:szCs w:val="22"/>
              </w:rPr>
              <w:t xml:space="preserve"> and the </w:t>
            </w:r>
            <w:proofErr w:type="spellStart"/>
            <w:r w:rsidRPr="00B7100E">
              <w:rPr>
                <w:rFonts w:ascii="Bookman Old Style" w:hAnsi="Bookman Old Style"/>
                <w:b/>
                <w:szCs w:val="22"/>
              </w:rPr>
              <w:t>J</w:t>
            </w:r>
            <w:r w:rsidR="00E57B3B" w:rsidRPr="00B7100E">
              <w:rPr>
                <w:rFonts w:ascii="Bookman Old Style" w:hAnsi="Bookman Old Style"/>
                <w:b/>
                <w:szCs w:val="22"/>
              </w:rPr>
              <w:t>oT</w:t>
            </w:r>
            <w:proofErr w:type="spellEnd"/>
            <w:r w:rsidRPr="00B7100E">
              <w:rPr>
                <w:rFonts w:ascii="Bookman Old Style" w:hAnsi="Bookman Old Style"/>
                <w:szCs w:val="22"/>
              </w:rPr>
              <w:t xml:space="preserve"> can enhance their operational capabilities, ensuring that justice is served while addressing the complexities of incarceration and rehabilitation in a </w:t>
            </w:r>
            <w:r w:rsidR="00FA05CA" w:rsidRPr="00B7100E">
              <w:rPr>
                <w:rFonts w:ascii="Bookman Old Style" w:hAnsi="Bookman Old Style"/>
                <w:szCs w:val="22"/>
              </w:rPr>
              <w:t>well-coordinated</w:t>
            </w:r>
            <w:r w:rsidRPr="00B7100E">
              <w:rPr>
                <w:rFonts w:ascii="Bookman Old Style" w:hAnsi="Bookman Old Style"/>
                <w:szCs w:val="22"/>
              </w:rPr>
              <w:t xml:space="preserve"> manner.</w:t>
            </w:r>
          </w:p>
        </w:tc>
      </w:tr>
      <w:tr w:rsidR="00F946DD" w:rsidRPr="00B7100E" w14:paraId="7D2C9FB4" w14:textId="77777777" w:rsidTr="00D80AD5">
        <w:trPr>
          <w:trHeight w:val="519"/>
        </w:trPr>
        <w:tc>
          <w:tcPr>
            <w:tcW w:w="1002" w:type="dxa"/>
          </w:tcPr>
          <w:p w14:paraId="12B3A4E4" w14:textId="77777777" w:rsidR="00F946DD" w:rsidRPr="00B7100E" w:rsidRDefault="00F946DD" w:rsidP="006B28C7">
            <w:pPr>
              <w:pStyle w:val="ListParagraph"/>
              <w:widowControl w:val="0"/>
              <w:numPr>
                <w:ilvl w:val="0"/>
                <w:numId w:val="2"/>
              </w:numPr>
              <w:ind w:right="-460"/>
              <w:contextualSpacing/>
              <w:jc w:val="both"/>
              <w:rPr>
                <w:rFonts w:ascii="Bookman Old Style" w:hAnsi="Bookman Old Style" w:cs="Calibri"/>
                <w:b/>
                <w:spacing w:val="-1"/>
                <w:szCs w:val="22"/>
              </w:rPr>
            </w:pPr>
          </w:p>
        </w:tc>
        <w:tc>
          <w:tcPr>
            <w:tcW w:w="2722" w:type="dxa"/>
          </w:tcPr>
          <w:p w14:paraId="10C98B42" w14:textId="77777777" w:rsidR="00F946DD" w:rsidRPr="00B7100E" w:rsidRDefault="00F946DD" w:rsidP="006B28C7">
            <w:pPr>
              <w:rPr>
                <w:rFonts w:ascii="Bookman Old Style" w:hAnsi="Bookman Old Style"/>
                <w:b/>
                <w:bCs/>
                <w:szCs w:val="22"/>
              </w:rPr>
            </w:pPr>
            <w:r w:rsidRPr="00B7100E">
              <w:rPr>
                <w:rFonts w:ascii="Bookman Old Style" w:hAnsi="Bookman Old Style"/>
                <w:b/>
                <w:bCs/>
                <w:szCs w:val="22"/>
              </w:rPr>
              <w:t>Project Description</w:t>
            </w:r>
          </w:p>
        </w:tc>
        <w:tc>
          <w:tcPr>
            <w:tcW w:w="6917" w:type="dxa"/>
          </w:tcPr>
          <w:p w14:paraId="1EF020F2" w14:textId="77777777" w:rsidR="00F946DD" w:rsidRPr="00B7100E" w:rsidRDefault="00F946DD" w:rsidP="006B28C7">
            <w:pPr>
              <w:spacing w:before="240" w:after="240"/>
              <w:ind w:right="-460"/>
              <w:jc w:val="both"/>
              <w:rPr>
                <w:rFonts w:ascii="Bookman Old Style" w:hAnsi="Bookman Old Style" w:cs="Calibri"/>
                <w:b/>
                <w:spacing w:val="-1"/>
                <w:szCs w:val="22"/>
              </w:rPr>
            </w:pPr>
            <w:r w:rsidRPr="00B7100E">
              <w:rPr>
                <w:rFonts w:ascii="Bookman Old Style" w:hAnsi="Bookman Old Style" w:cs="Calibri"/>
                <w:b/>
                <w:spacing w:val="-1"/>
                <w:szCs w:val="22"/>
              </w:rPr>
              <w:t>N/A</w:t>
            </w:r>
          </w:p>
        </w:tc>
      </w:tr>
      <w:tr w:rsidR="00F946DD" w:rsidRPr="00B7100E" w14:paraId="0F28EF31" w14:textId="77777777" w:rsidTr="00D80AD5">
        <w:trPr>
          <w:trHeight w:val="506"/>
        </w:trPr>
        <w:tc>
          <w:tcPr>
            <w:tcW w:w="1002" w:type="dxa"/>
          </w:tcPr>
          <w:p w14:paraId="33F7BAA5" w14:textId="77777777" w:rsidR="00F946DD" w:rsidRPr="00B7100E" w:rsidRDefault="00F946DD" w:rsidP="006B28C7">
            <w:pPr>
              <w:pStyle w:val="ListParagraph"/>
              <w:widowControl w:val="0"/>
              <w:numPr>
                <w:ilvl w:val="0"/>
                <w:numId w:val="2"/>
              </w:numPr>
              <w:ind w:right="-460"/>
              <w:contextualSpacing/>
              <w:jc w:val="both"/>
              <w:rPr>
                <w:rFonts w:ascii="Bookman Old Style" w:hAnsi="Bookman Old Style" w:cs="Calibri"/>
                <w:b/>
                <w:spacing w:val="-1"/>
                <w:szCs w:val="22"/>
              </w:rPr>
            </w:pPr>
          </w:p>
        </w:tc>
        <w:tc>
          <w:tcPr>
            <w:tcW w:w="2722" w:type="dxa"/>
          </w:tcPr>
          <w:p w14:paraId="41C02854" w14:textId="77777777" w:rsidR="00F946DD" w:rsidRPr="00B7100E" w:rsidRDefault="00F946DD" w:rsidP="006B28C7">
            <w:pPr>
              <w:rPr>
                <w:rFonts w:ascii="Bookman Old Style" w:hAnsi="Bookman Old Style"/>
                <w:b/>
                <w:bCs/>
                <w:szCs w:val="22"/>
              </w:rPr>
            </w:pPr>
            <w:r w:rsidRPr="00B7100E">
              <w:rPr>
                <w:rFonts w:ascii="Bookman Old Style" w:hAnsi="Bookman Old Style"/>
                <w:b/>
                <w:bCs/>
                <w:szCs w:val="22"/>
              </w:rPr>
              <w:t>Period of Agreement</w:t>
            </w:r>
          </w:p>
        </w:tc>
        <w:tc>
          <w:tcPr>
            <w:tcW w:w="6917" w:type="dxa"/>
          </w:tcPr>
          <w:p w14:paraId="03D7F6EF" w14:textId="69A63242" w:rsidR="00F946DD" w:rsidRPr="00B7100E" w:rsidRDefault="00F946DD" w:rsidP="00850862">
            <w:pPr>
              <w:jc w:val="both"/>
              <w:rPr>
                <w:rFonts w:ascii="Bookman Old Style" w:hAnsi="Bookman Old Style" w:cs="Calibri"/>
                <w:spacing w:val="-1"/>
                <w:szCs w:val="22"/>
              </w:rPr>
            </w:pPr>
            <w:r w:rsidRPr="00B7100E">
              <w:rPr>
                <w:rFonts w:ascii="Bookman Old Style" w:hAnsi="Bookman Old Style" w:cs="Calibri"/>
                <w:spacing w:val="-1"/>
                <w:szCs w:val="22"/>
              </w:rPr>
              <w:t xml:space="preserve">This is Agreement commences on </w:t>
            </w:r>
            <w:r w:rsidR="001A1F87">
              <w:rPr>
                <w:rFonts w:ascii="Bookman Old Style" w:hAnsi="Bookman Old Style" w:cs="Calibri"/>
                <w:spacing w:val="-1"/>
                <w:szCs w:val="22"/>
              </w:rPr>
              <w:t>day</w:t>
            </w:r>
            <w:r w:rsidR="00850862" w:rsidRPr="00B7100E">
              <w:rPr>
                <w:rFonts w:ascii="Bookman Old Style" w:hAnsi="Bookman Old Style" w:cs="Calibri"/>
                <w:spacing w:val="-1"/>
                <w:szCs w:val="22"/>
              </w:rPr>
              <w:t>……………………</w:t>
            </w:r>
            <w:r w:rsidR="00F80DA3" w:rsidRPr="00B7100E">
              <w:rPr>
                <w:rFonts w:ascii="Bookman Old Style" w:hAnsi="Bookman Old Style" w:cs="Calibri"/>
                <w:spacing w:val="-1"/>
                <w:szCs w:val="22"/>
              </w:rPr>
              <w:t>, 2025</w:t>
            </w:r>
            <w:r w:rsidRPr="00B7100E">
              <w:rPr>
                <w:rFonts w:ascii="Bookman Old Style" w:hAnsi="Bookman Old Style" w:cs="Calibri"/>
                <w:spacing w:val="-1"/>
                <w:szCs w:val="22"/>
              </w:rPr>
              <w:t xml:space="preserve"> and shall continue to be valid unless terminated by mutual agreement of both parties.</w:t>
            </w:r>
          </w:p>
        </w:tc>
      </w:tr>
      <w:tr w:rsidR="00F946DD" w:rsidRPr="00B7100E" w14:paraId="604D32F1" w14:textId="77777777" w:rsidTr="00D80AD5">
        <w:trPr>
          <w:trHeight w:val="519"/>
        </w:trPr>
        <w:tc>
          <w:tcPr>
            <w:tcW w:w="1002" w:type="dxa"/>
          </w:tcPr>
          <w:p w14:paraId="306CDF67" w14:textId="77777777" w:rsidR="00F946DD" w:rsidRPr="00B7100E" w:rsidRDefault="00F946DD" w:rsidP="006B28C7">
            <w:pPr>
              <w:pStyle w:val="ListParagraph"/>
              <w:widowControl w:val="0"/>
              <w:numPr>
                <w:ilvl w:val="0"/>
                <w:numId w:val="2"/>
              </w:numPr>
              <w:ind w:right="-460"/>
              <w:contextualSpacing/>
              <w:jc w:val="both"/>
              <w:rPr>
                <w:rFonts w:ascii="Bookman Old Style" w:hAnsi="Bookman Old Style" w:cs="Calibri"/>
                <w:b/>
                <w:spacing w:val="-1"/>
                <w:szCs w:val="22"/>
              </w:rPr>
            </w:pPr>
          </w:p>
        </w:tc>
        <w:tc>
          <w:tcPr>
            <w:tcW w:w="2722" w:type="dxa"/>
          </w:tcPr>
          <w:p w14:paraId="5BC33986" w14:textId="77777777" w:rsidR="00F946DD" w:rsidRPr="00B7100E" w:rsidRDefault="00F946DD" w:rsidP="006B28C7">
            <w:pPr>
              <w:rPr>
                <w:rFonts w:ascii="Bookman Old Style" w:hAnsi="Bookman Old Style"/>
                <w:b/>
                <w:bCs/>
                <w:szCs w:val="22"/>
              </w:rPr>
            </w:pPr>
            <w:r w:rsidRPr="00B7100E">
              <w:rPr>
                <w:rFonts w:ascii="Bookman Old Style" w:hAnsi="Bookman Old Style"/>
                <w:b/>
                <w:bCs/>
                <w:szCs w:val="22"/>
              </w:rPr>
              <w:t>Description of Data</w:t>
            </w:r>
          </w:p>
          <w:p w14:paraId="6B82B1FA" w14:textId="77777777" w:rsidR="00F946DD" w:rsidRPr="00B7100E" w:rsidRDefault="00F946DD" w:rsidP="006B28C7">
            <w:pPr>
              <w:rPr>
                <w:rFonts w:ascii="Bookman Old Style" w:hAnsi="Bookman Old Style"/>
                <w:b/>
                <w:bCs/>
                <w:szCs w:val="22"/>
              </w:rPr>
            </w:pPr>
          </w:p>
          <w:p w14:paraId="0FF2BE08" w14:textId="77777777" w:rsidR="00F946DD" w:rsidRPr="00B7100E" w:rsidRDefault="00F946DD" w:rsidP="006B28C7">
            <w:pPr>
              <w:rPr>
                <w:rFonts w:ascii="Bookman Old Style" w:hAnsi="Bookman Old Style"/>
                <w:b/>
                <w:bCs/>
                <w:szCs w:val="22"/>
              </w:rPr>
            </w:pPr>
          </w:p>
        </w:tc>
        <w:tc>
          <w:tcPr>
            <w:tcW w:w="6917" w:type="dxa"/>
          </w:tcPr>
          <w:p w14:paraId="1A1DF5C6" w14:textId="77777777" w:rsidR="00A64CA6" w:rsidRPr="00B7100E" w:rsidRDefault="00A64CA6" w:rsidP="006B28C7">
            <w:pPr>
              <w:jc w:val="both"/>
              <w:rPr>
                <w:rFonts w:ascii="Bookman Old Style" w:hAnsi="Bookman Old Style"/>
                <w:szCs w:val="22"/>
              </w:rPr>
            </w:pPr>
            <w:r w:rsidRPr="00B7100E">
              <w:rPr>
                <w:rFonts w:ascii="Bookman Old Style" w:hAnsi="Bookman Old Style"/>
                <w:szCs w:val="22"/>
              </w:rPr>
              <w:t>The</w:t>
            </w:r>
            <w:r w:rsidR="00F946DD" w:rsidRPr="00B7100E">
              <w:rPr>
                <w:rFonts w:ascii="Bookman Old Style" w:hAnsi="Bookman Old Style"/>
                <w:szCs w:val="22"/>
              </w:rPr>
              <w:t xml:space="preserve"> data items being requested from </w:t>
            </w:r>
            <w:r w:rsidRPr="00B7100E">
              <w:rPr>
                <w:rFonts w:ascii="Bookman Old Style" w:hAnsi="Bookman Old Style"/>
                <w:szCs w:val="22"/>
              </w:rPr>
              <w:t xml:space="preserve">either part are as hereunder highlighted </w:t>
            </w:r>
          </w:p>
          <w:p w14:paraId="2D1E31AC" w14:textId="77777777" w:rsidR="00A64CA6" w:rsidRPr="00B7100E" w:rsidRDefault="00A64CA6" w:rsidP="006B28C7">
            <w:pPr>
              <w:jc w:val="both"/>
              <w:rPr>
                <w:rFonts w:ascii="Bookman Old Style" w:hAnsi="Bookman Old Style"/>
                <w:szCs w:val="22"/>
              </w:rPr>
            </w:pPr>
          </w:p>
          <w:p w14:paraId="6E70F645" w14:textId="5367ED50" w:rsidR="00F946DD" w:rsidRPr="00B7100E" w:rsidRDefault="00A64CA6" w:rsidP="00A64CA6">
            <w:pPr>
              <w:pStyle w:val="ListParagraph"/>
              <w:numPr>
                <w:ilvl w:val="0"/>
                <w:numId w:val="21"/>
              </w:numPr>
              <w:ind w:left="331" w:hanging="76"/>
              <w:jc w:val="both"/>
              <w:rPr>
                <w:rFonts w:ascii="Bookman Old Style" w:hAnsi="Bookman Old Style"/>
                <w:szCs w:val="22"/>
              </w:rPr>
            </w:pPr>
            <w:r w:rsidRPr="00B7100E">
              <w:rPr>
                <w:rFonts w:ascii="Bookman Old Style" w:hAnsi="Bookman Old Style"/>
                <w:szCs w:val="22"/>
              </w:rPr>
              <w:t xml:space="preserve">From </w:t>
            </w:r>
            <w:proofErr w:type="spellStart"/>
            <w:r w:rsidR="00E57B3B" w:rsidRPr="00B7100E">
              <w:rPr>
                <w:rFonts w:ascii="Bookman Old Style" w:hAnsi="Bookman Old Style"/>
                <w:b/>
                <w:szCs w:val="22"/>
              </w:rPr>
              <w:t>JoT</w:t>
            </w:r>
            <w:proofErr w:type="spellEnd"/>
            <w:r w:rsidR="00E57B3B" w:rsidRPr="00B7100E">
              <w:rPr>
                <w:rFonts w:ascii="Bookman Old Style" w:hAnsi="Bookman Old Style"/>
                <w:b/>
                <w:szCs w:val="22"/>
              </w:rPr>
              <w:t xml:space="preserve"> </w:t>
            </w:r>
            <w:r w:rsidRPr="00B7100E">
              <w:rPr>
                <w:rFonts w:ascii="Bookman Old Style" w:hAnsi="Bookman Old Style"/>
                <w:szCs w:val="22"/>
              </w:rPr>
              <w:t>to</w:t>
            </w:r>
            <w:r w:rsidR="00F946DD" w:rsidRPr="00B7100E">
              <w:rPr>
                <w:rFonts w:ascii="Bookman Old Style" w:hAnsi="Bookman Old Style"/>
                <w:szCs w:val="22"/>
              </w:rPr>
              <w:t xml:space="preserve"> </w:t>
            </w:r>
            <w:proofErr w:type="gramStart"/>
            <w:r w:rsidR="00F946DD" w:rsidRPr="00B7100E">
              <w:rPr>
                <w:rFonts w:ascii="Bookman Old Style" w:hAnsi="Bookman Old Style"/>
                <w:b/>
                <w:szCs w:val="22"/>
              </w:rPr>
              <w:t>TPS</w:t>
            </w:r>
            <w:r w:rsidRPr="00B7100E">
              <w:rPr>
                <w:rFonts w:ascii="Bookman Old Style" w:hAnsi="Bookman Old Style"/>
                <w:b/>
                <w:szCs w:val="22"/>
              </w:rPr>
              <w:t xml:space="preserve"> </w:t>
            </w:r>
            <w:r w:rsidR="00F946DD" w:rsidRPr="00B7100E">
              <w:rPr>
                <w:rFonts w:ascii="Bookman Old Style" w:hAnsi="Bookman Old Style"/>
                <w:szCs w:val="22"/>
              </w:rPr>
              <w:t>:</w:t>
            </w:r>
            <w:proofErr w:type="gramEnd"/>
            <w:r w:rsidR="00F946DD" w:rsidRPr="00B7100E">
              <w:rPr>
                <w:rFonts w:ascii="Bookman Old Style" w:hAnsi="Bookman Old Style"/>
                <w:szCs w:val="22"/>
              </w:rPr>
              <w:t xml:space="preserve"> </w:t>
            </w:r>
          </w:p>
          <w:p w14:paraId="7EA4AC33" w14:textId="77777777" w:rsidR="00F946DD" w:rsidRPr="00B7100E" w:rsidRDefault="00F946DD" w:rsidP="006B28C7">
            <w:pPr>
              <w:ind w:right="48"/>
              <w:jc w:val="both"/>
              <w:rPr>
                <w:rFonts w:ascii="Bookman Old Style" w:hAnsi="Bookman Old Style" w:cs="Calibri"/>
                <w:sz w:val="14"/>
                <w:szCs w:val="22"/>
              </w:rPr>
            </w:pPr>
          </w:p>
          <w:p w14:paraId="101BB67C" w14:textId="083A5D28" w:rsidR="003328D7" w:rsidRPr="00B7100E" w:rsidRDefault="00E57B3B" w:rsidP="00DD49C3">
            <w:pPr>
              <w:pStyle w:val="TableParagraph"/>
              <w:numPr>
                <w:ilvl w:val="0"/>
                <w:numId w:val="3"/>
              </w:numPr>
              <w:rPr>
                <w:rFonts w:ascii="Bookman Old Style" w:hAnsi="Bookman Old Style"/>
              </w:rPr>
            </w:pPr>
            <w:r w:rsidRPr="00B7100E">
              <w:rPr>
                <w:rFonts w:ascii="Bookman Old Style" w:hAnsi="Bookman Old Style"/>
                <w:spacing w:val="-2"/>
              </w:rPr>
              <w:t>Convict/Remand Particular</w:t>
            </w:r>
            <w:r w:rsidR="00850862" w:rsidRPr="00B7100E">
              <w:rPr>
                <w:rFonts w:ascii="Bookman Old Style" w:hAnsi="Bookman Old Style"/>
                <w:spacing w:val="-2"/>
              </w:rPr>
              <w:t>s</w:t>
            </w:r>
            <w:r w:rsidRPr="00B7100E">
              <w:rPr>
                <w:rFonts w:ascii="Bookman Old Style" w:hAnsi="Bookman Old Style"/>
                <w:spacing w:val="-2"/>
              </w:rPr>
              <w:t xml:space="preserve"> </w:t>
            </w:r>
            <w:r w:rsidRPr="00B7100E">
              <w:rPr>
                <w:rFonts w:ascii="Bookman Old Style" w:hAnsi="Bookman Old Style"/>
                <w:i/>
                <w:spacing w:val="-2"/>
              </w:rPr>
              <w:t>[Fi</w:t>
            </w:r>
            <w:r w:rsidR="00850862" w:rsidRPr="00B7100E">
              <w:rPr>
                <w:rFonts w:ascii="Bookman Old Style" w:hAnsi="Bookman Old Style"/>
                <w:i/>
                <w:spacing w:val="-2"/>
              </w:rPr>
              <w:t>r</w:t>
            </w:r>
            <w:r w:rsidRPr="00B7100E">
              <w:rPr>
                <w:rFonts w:ascii="Bookman Old Style" w:hAnsi="Bookman Old Style"/>
                <w:i/>
                <w:spacing w:val="-2"/>
              </w:rPr>
              <w:t xml:space="preserve">st name, Middle name, </w:t>
            </w:r>
            <w:r w:rsidR="003328D7" w:rsidRPr="00B7100E">
              <w:rPr>
                <w:rFonts w:ascii="Bookman Old Style" w:hAnsi="Bookman Old Style"/>
                <w:i/>
                <w:spacing w:val="-2"/>
              </w:rPr>
              <w:t xml:space="preserve">Last name, </w:t>
            </w:r>
            <w:proofErr w:type="gramStart"/>
            <w:r w:rsidR="003328D7" w:rsidRPr="00B7100E">
              <w:rPr>
                <w:rFonts w:ascii="Bookman Old Style" w:hAnsi="Bookman Old Style"/>
                <w:i/>
                <w:spacing w:val="-2"/>
              </w:rPr>
              <w:t>Other</w:t>
            </w:r>
            <w:proofErr w:type="gramEnd"/>
            <w:r w:rsidR="003328D7" w:rsidRPr="00B7100E">
              <w:rPr>
                <w:rFonts w:ascii="Bookman Old Style" w:hAnsi="Bookman Old Style"/>
                <w:i/>
                <w:spacing w:val="-2"/>
              </w:rPr>
              <w:t xml:space="preserve"> names, Gender,</w:t>
            </w:r>
            <w:r w:rsidR="003328D7" w:rsidRPr="00B7100E">
              <w:rPr>
                <w:rFonts w:ascii="Bookman Old Style" w:hAnsi="Bookman Old Style"/>
              </w:rPr>
              <w:t xml:space="preserve"> </w:t>
            </w:r>
            <w:r w:rsidR="003328D7" w:rsidRPr="00B7100E">
              <w:rPr>
                <w:rFonts w:ascii="Bookman Old Style" w:hAnsi="Bookman Old Style"/>
                <w:i/>
              </w:rPr>
              <w:t>Nationality, Country name, Date of birth</w:t>
            </w:r>
            <w:r w:rsidR="006D5DEF" w:rsidRPr="00B7100E">
              <w:rPr>
                <w:rFonts w:ascii="Bookman Old Style" w:hAnsi="Bookman Old Style"/>
                <w:i/>
              </w:rPr>
              <w:t>/Age</w:t>
            </w:r>
            <w:r w:rsidR="003328D7" w:rsidRPr="00B7100E">
              <w:rPr>
                <w:rFonts w:ascii="Bookman Old Style" w:hAnsi="Bookman Old Style"/>
                <w:i/>
              </w:rPr>
              <w:t>, Religion, Cast/Tribe and Place of Domicile]</w:t>
            </w:r>
          </w:p>
          <w:p w14:paraId="15CB8CEB" w14:textId="77777777" w:rsidR="00E57B3B" w:rsidRPr="00B7100E" w:rsidRDefault="00E57B3B" w:rsidP="00DD49C3">
            <w:pPr>
              <w:pStyle w:val="TableParagraph"/>
              <w:numPr>
                <w:ilvl w:val="0"/>
                <w:numId w:val="3"/>
              </w:numPr>
              <w:rPr>
                <w:rFonts w:ascii="Bookman Old Style" w:hAnsi="Bookman Old Style"/>
              </w:rPr>
            </w:pPr>
            <w:r w:rsidRPr="00B7100E">
              <w:rPr>
                <w:rFonts w:ascii="Bookman Old Style" w:hAnsi="Bookman Old Style"/>
              </w:rPr>
              <w:t>Court Name</w:t>
            </w:r>
          </w:p>
          <w:p w14:paraId="3CE9C413" w14:textId="77777777" w:rsidR="00E57B3B" w:rsidRPr="00B7100E" w:rsidRDefault="00E57B3B" w:rsidP="00DD49C3">
            <w:pPr>
              <w:pStyle w:val="TableParagraph"/>
              <w:numPr>
                <w:ilvl w:val="0"/>
                <w:numId w:val="3"/>
              </w:numPr>
              <w:rPr>
                <w:rFonts w:ascii="Bookman Old Style" w:hAnsi="Bookman Old Style"/>
              </w:rPr>
            </w:pPr>
            <w:r w:rsidRPr="00B7100E">
              <w:rPr>
                <w:rFonts w:ascii="Bookman Old Style" w:hAnsi="Bookman Old Style"/>
              </w:rPr>
              <w:t>Court Level</w:t>
            </w:r>
          </w:p>
          <w:p w14:paraId="2260B022" w14:textId="77777777" w:rsidR="00E57B3B" w:rsidRPr="00B7100E" w:rsidRDefault="008F2227" w:rsidP="00DD49C3">
            <w:pPr>
              <w:pStyle w:val="TableParagraph"/>
              <w:numPr>
                <w:ilvl w:val="0"/>
                <w:numId w:val="3"/>
              </w:numPr>
              <w:rPr>
                <w:rFonts w:ascii="Bookman Old Style" w:hAnsi="Bookman Old Style"/>
              </w:rPr>
            </w:pPr>
            <w:r w:rsidRPr="00B7100E">
              <w:rPr>
                <w:rFonts w:ascii="Bookman Old Style" w:hAnsi="Bookman Old Style"/>
              </w:rPr>
              <w:t xml:space="preserve">Court </w:t>
            </w:r>
            <w:r w:rsidR="00E57B3B" w:rsidRPr="00B7100E">
              <w:rPr>
                <w:rFonts w:ascii="Bookman Old Style" w:hAnsi="Bookman Old Style"/>
              </w:rPr>
              <w:t>Number</w:t>
            </w:r>
          </w:p>
          <w:p w14:paraId="4769C3D4" w14:textId="77777777" w:rsidR="00E57B3B" w:rsidRPr="00B7100E" w:rsidRDefault="00E57B3B" w:rsidP="00DD49C3">
            <w:pPr>
              <w:pStyle w:val="TableParagraph"/>
              <w:numPr>
                <w:ilvl w:val="0"/>
                <w:numId w:val="3"/>
              </w:numPr>
              <w:rPr>
                <w:rFonts w:ascii="Bookman Old Style" w:hAnsi="Bookman Old Style"/>
              </w:rPr>
            </w:pPr>
            <w:r w:rsidRPr="00B7100E">
              <w:rPr>
                <w:rFonts w:ascii="Bookman Old Style" w:hAnsi="Bookman Old Style"/>
              </w:rPr>
              <w:t>Case Reference Number</w:t>
            </w:r>
          </w:p>
          <w:p w14:paraId="69E9944C" w14:textId="5FDBB460" w:rsidR="00E57B3B" w:rsidRPr="00B7100E" w:rsidRDefault="00E57B3B" w:rsidP="00DD49C3">
            <w:pPr>
              <w:pStyle w:val="TableParagraph"/>
              <w:numPr>
                <w:ilvl w:val="0"/>
                <w:numId w:val="3"/>
              </w:numPr>
              <w:rPr>
                <w:rFonts w:ascii="Bookman Old Style" w:hAnsi="Bookman Old Style"/>
              </w:rPr>
            </w:pPr>
            <w:r w:rsidRPr="00B7100E">
              <w:rPr>
                <w:rFonts w:ascii="Bookman Old Style" w:hAnsi="Bookman Old Style"/>
              </w:rPr>
              <w:t>Case Year</w:t>
            </w:r>
            <w:r w:rsidR="008F2227" w:rsidRPr="00B7100E">
              <w:rPr>
                <w:rFonts w:ascii="Bookman Old Style" w:hAnsi="Bookman Old Style"/>
              </w:rPr>
              <w:t xml:space="preserve"> </w:t>
            </w:r>
          </w:p>
          <w:p w14:paraId="21DF39EC" w14:textId="46C7C886" w:rsidR="00E57B3B" w:rsidRPr="00B7100E" w:rsidRDefault="006D5DEF" w:rsidP="00DD49C3">
            <w:pPr>
              <w:pStyle w:val="TableParagraph"/>
              <w:numPr>
                <w:ilvl w:val="0"/>
                <w:numId w:val="3"/>
              </w:numPr>
              <w:rPr>
                <w:rFonts w:ascii="Bookman Old Style" w:hAnsi="Bookman Old Style"/>
                <w:i/>
              </w:rPr>
            </w:pPr>
            <w:r w:rsidRPr="00B7100E">
              <w:rPr>
                <w:rFonts w:ascii="Bookman Old Style" w:hAnsi="Bookman Old Style"/>
              </w:rPr>
              <w:t xml:space="preserve">Case Subtype </w:t>
            </w:r>
            <w:r w:rsidRPr="00B7100E">
              <w:rPr>
                <w:rFonts w:ascii="Bookman Old Style" w:hAnsi="Bookman Old Style"/>
                <w:i/>
              </w:rPr>
              <w:t>[</w:t>
            </w:r>
            <w:r w:rsidR="00E57B3B" w:rsidRPr="00B7100E">
              <w:rPr>
                <w:rFonts w:ascii="Bookman Old Style" w:hAnsi="Bookman Old Style"/>
                <w:i/>
              </w:rPr>
              <w:t>Criminal Original, Criminal Revision, Criminal Appeal, Crimina</w:t>
            </w:r>
            <w:r w:rsidRPr="00B7100E">
              <w:rPr>
                <w:rFonts w:ascii="Bookman Old Style" w:hAnsi="Bookman Old Style"/>
                <w:i/>
              </w:rPr>
              <w:t>l Confirmation, Criminal Review]</w:t>
            </w:r>
          </w:p>
          <w:p w14:paraId="080BDB79" w14:textId="4CE13FFB" w:rsidR="00E57B3B" w:rsidRPr="00B7100E" w:rsidRDefault="00E57B3B" w:rsidP="00DD49C3">
            <w:pPr>
              <w:pStyle w:val="TableParagraph"/>
              <w:numPr>
                <w:ilvl w:val="0"/>
                <w:numId w:val="3"/>
              </w:numPr>
              <w:rPr>
                <w:rFonts w:ascii="Bookman Old Style" w:hAnsi="Bookman Old Style"/>
              </w:rPr>
            </w:pPr>
            <w:r w:rsidRPr="00B7100E">
              <w:rPr>
                <w:rFonts w:ascii="Bookman Old Style" w:hAnsi="Bookman Old Style"/>
              </w:rPr>
              <w:t xml:space="preserve">Case Status </w:t>
            </w:r>
            <w:r w:rsidR="006D5DEF" w:rsidRPr="00B7100E">
              <w:rPr>
                <w:rFonts w:ascii="Bookman Old Style" w:hAnsi="Bookman Old Style"/>
                <w:i/>
              </w:rPr>
              <w:t>[</w:t>
            </w:r>
            <w:r w:rsidRPr="00B7100E">
              <w:rPr>
                <w:rFonts w:ascii="Bookman Old Style" w:hAnsi="Bookman Old Style"/>
                <w:i/>
              </w:rPr>
              <w:t>D</w:t>
            </w:r>
            <w:r w:rsidR="006D5DEF" w:rsidRPr="00B7100E">
              <w:rPr>
                <w:rFonts w:ascii="Bookman Old Style" w:hAnsi="Bookman Old Style"/>
                <w:i/>
              </w:rPr>
              <w:t>ecided/Waiting for confirmation]</w:t>
            </w:r>
          </w:p>
          <w:p w14:paraId="3B862B74" w14:textId="545A3388" w:rsidR="00E57B3B" w:rsidRPr="00B7100E" w:rsidRDefault="00E57B3B" w:rsidP="00DD49C3">
            <w:pPr>
              <w:pStyle w:val="TableParagraph"/>
              <w:numPr>
                <w:ilvl w:val="0"/>
                <w:numId w:val="3"/>
              </w:numPr>
              <w:rPr>
                <w:rFonts w:ascii="Bookman Old Style" w:hAnsi="Bookman Old Style"/>
              </w:rPr>
            </w:pPr>
            <w:r w:rsidRPr="00B7100E">
              <w:rPr>
                <w:rFonts w:ascii="Bookman Old Style" w:hAnsi="Bookman Old Style"/>
              </w:rPr>
              <w:t>Case Parties</w:t>
            </w:r>
          </w:p>
          <w:p w14:paraId="2377C565" w14:textId="5EE34008" w:rsidR="00E57B3B" w:rsidRPr="00B7100E" w:rsidRDefault="00E57B3B" w:rsidP="00DD49C3">
            <w:pPr>
              <w:pStyle w:val="TableParagraph"/>
              <w:numPr>
                <w:ilvl w:val="0"/>
                <w:numId w:val="3"/>
              </w:numPr>
              <w:rPr>
                <w:rFonts w:ascii="Bookman Old Style" w:hAnsi="Bookman Old Style"/>
              </w:rPr>
            </w:pPr>
            <w:r w:rsidRPr="00B7100E">
              <w:rPr>
                <w:rFonts w:ascii="Bookman Old Style" w:hAnsi="Bookman Old Style"/>
              </w:rPr>
              <w:t>Date of Judgment</w:t>
            </w:r>
          </w:p>
          <w:p w14:paraId="32CA4CD9" w14:textId="49C84C9B" w:rsidR="00E57B3B" w:rsidRPr="00B7100E" w:rsidRDefault="00E57B3B" w:rsidP="00DD49C3">
            <w:pPr>
              <w:pStyle w:val="TableParagraph"/>
              <w:numPr>
                <w:ilvl w:val="0"/>
                <w:numId w:val="3"/>
              </w:numPr>
              <w:rPr>
                <w:rFonts w:ascii="Bookman Old Style" w:hAnsi="Bookman Old Style"/>
              </w:rPr>
            </w:pPr>
            <w:r w:rsidRPr="00B7100E">
              <w:rPr>
                <w:rFonts w:ascii="Bookman Old Style" w:hAnsi="Bookman Old Style"/>
              </w:rPr>
              <w:t>Date of Sentence</w:t>
            </w:r>
          </w:p>
          <w:p w14:paraId="242FB5C5" w14:textId="0316500E" w:rsidR="00E57B3B" w:rsidRPr="00AC417B" w:rsidRDefault="00E57B3B" w:rsidP="00DD49C3">
            <w:pPr>
              <w:pStyle w:val="TableParagraph"/>
              <w:numPr>
                <w:ilvl w:val="0"/>
                <w:numId w:val="3"/>
              </w:numPr>
              <w:rPr>
                <w:rFonts w:ascii="Bookman Old Style" w:hAnsi="Bookman Old Style"/>
                <w:b/>
                <w:bCs/>
              </w:rPr>
            </w:pPr>
            <w:r w:rsidRPr="00B7100E">
              <w:rPr>
                <w:rFonts w:ascii="Bookman Old Style" w:hAnsi="Bookman Old Style"/>
              </w:rPr>
              <w:t>Commitment warranty</w:t>
            </w:r>
            <w:r w:rsidR="00CC279E">
              <w:rPr>
                <w:rFonts w:ascii="Bookman Old Style" w:hAnsi="Bookman Old Style"/>
              </w:rPr>
              <w:t xml:space="preserve"> – court form</w:t>
            </w:r>
          </w:p>
          <w:p w14:paraId="440FE7BE" w14:textId="00B86E9E" w:rsidR="00E57B3B" w:rsidRPr="00B7100E" w:rsidRDefault="00E57B3B" w:rsidP="00DD49C3">
            <w:pPr>
              <w:pStyle w:val="ListParagraph"/>
              <w:numPr>
                <w:ilvl w:val="0"/>
                <w:numId w:val="3"/>
              </w:numPr>
              <w:contextualSpacing/>
              <w:rPr>
                <w:rFonts w:ascii="Bookman Old Style" w:hAnsi="Bookman Old Style" w:cs="Arial"/>
                <w:i/>
              </w:rPr>
            </w:pPr>
            <w:r w:rsidRPr="00B7100E">
              <w:rPr>
                <w:rFonts w:ascii="Bookman Old Style" w:hAnsi="Bookman Old Style"/>
              </w:rPr>
              <w:t>Remov</w:t>
            </w:r>
            <w:r w:rsidR="001B2430" w:rsidRPr="00B7100E">
              <w:rPr>
                <w:rFonts w:ascii="Bookman Old Style" w:hAnsi="Bookman Old Style"/>
              </w:rPr>
              <w:t>al</w:t>
            </w:r>
            <w:r w:rsidRPr="00B7100E">
              <w:rPr>
                <w:rFonts w:ascii="Bookman Old Style" w:hAnsi="Bookman Old Style"/>
              </w:rPr>
              <w:t xml:space="preserve"> Order</w:t>
            </w:r>
            <w:r w:rsidR="001B2430" w:rsidRPr="00B7100E">
              <w:rPr>
                <w:rFonts w:ascii="Bookman Old Style" w:hAnsi="Bookman Old Style"/>
              </w:rPr>
              <w:t>s</w:t>
            </w:r>
            <w:r w:rsidRPr="00B7100E">
              <w:rPr>
                <w:rFonts w:ascii="Bookman Old Style" w:hAnsi="Bookman Old Style"/>
              </w:rPr>
              <w:t xml:space="preserve"> </w:t>
            </w:r>
            <w:r w:rsidRPr="00B7100E">
              <w:rPr>
                <w:rFonts w:ascii="Bookman Old Style" w:hAnsi="Bookman Old Style" w:cs="Arial"/>
                <w:i/>
              </w:rPr>
              <w:t>[Winning Appeal, Fine payment]</w:t>
            </w:r>
            <w:r w:rsidR="00CC279E">
              <w:rPr>
                <w:rFonts w:ascii="Bookman Old Style" w:hAnsi="Bookman Old Style" w:cs="Arial"/>
                <w:i/>
              </w:rPr>
              <w:t xml:space="preserve"> – court forms</w:t>
            </w:r>
          </w:p>
          <w:p w14:paraId="3B019428" w14:textId="7D2DD5F9" w:rsidR="00E57B3B" w:rsidRPr="00B7100E" w:rsidRDefault="008D4FF7" w:rsidP="00DD49C3">
            <w:pPr>
              <w:pStyle w:val="TableParagraph"/>
              <w:numPr>
                <w:ilvl w:val="0"/>
                <w:numId w:val="3"/>
              </w:numPr>
              <w:rPr>
                <w:rFonts w:ascii="Bookman Old Style" w:hAnsi="Bookman Old Style"/>
              </w:rPr>
            </w:pPr>
            <w:r>
              <w:rPr>
                <w:rFonts w:ascii="Bookman Old Style" w:hAnsi="Bookman Old Style"/>
              </w:rPr>
              <w:t xml:space="preserve">Civil prison </w:t>
            </w:r>
            <w:r w:rsidR="00E57B3B" w:rsidRPr="00B7100E">
              <w:rPr>
                <w:rFonts w:ascii="Bookman Old Style" w:hAnsi="Bookman Old Style"/>
              </w:rPr>
              <w:t>Execution Orders</w:t>
            </w:r>
          </w:p>
          <w:p w14:paraId="513883D3" w14:textId="22094856" w:rsidR="00E57B3B" w:rsidRPr="00B7100E" w:rsidRDefault="006D5DEF" w:rsidP="00DD49C3">
            <w:pPr>
              <w:pStyle w:val="TableParagraph"/>
              <w:numPr>
                <w:ilvl w:val="0"/>
                <w:numId w:val="3"/>
              </w:numPr>
              <w:rPr>
                <w:rFonts w:ascii="Bookman Old Style" w:hAnsi="Bookman Old Style"/>
              </w:rPr>
            </w:pPr>
            <w:r w:rsidRPr="00B7100E">
              <w:rPr>
                <w:rFonts w:ascii="Bookman Old Style" w:hAnsi="Bookman Old Style"/>
              </w:rPr>
              <w:t xml:space="preserve">Payment status </w:t>
            </w:r>
            <w:r w:rsidRPr="00B7100E">
              <w:rPr>
                <w:rFonts w:ascii="Bookman Old Style" w:hAnsi="Bookman Old Style"/>
                <w:i/>
              </w:rPr>
              <w:t>[Fines]</w:t>
            </w:r>
          </w:p>
          <w:p w14:paraId="27FE6918" w14:textId="33ABF595" w:rsidR="008F2227" w:rsidRPr="008D4FF7" w:rsidRDefault="00E57B3B" w:rsidP="008D4FF7">
            <w:pPr>
              <w:pStyle w:val="TableParagraph"/>
              <w:numPr>
                <w:ilvl w:val="0"/>
                <w:numId w:val="3"/>
              </w:numPr>
              <w:rPr>
                <w:rFonts w:ascii="Bookman Old Style" w:hAnsi="Bookman Old Style"/>
              </w:rPr>
            </w:pPr>
            <w:r w:rsidRPr="00B7100E">
              <w:rPr>
                <w:rFonts w:ascii="Bookman Old Style" w:hAnsi="Bookman Old Style"/>
              </w:rPr>
              <w:t>Cause list</w:t>
            </w:r>
            <w:r w:rsidR="008D4FF7">
              <w:rPr>
                <w:rFonts w:ascii="Bookman Old Style" w:hAnsi="Bookman Old Style"/>
              </w:rPr>
              <w:t>/</w:t>
            </w:r>
            <w:r w:rsidR="008F2227" w:rsidRPr="008D4FF7">
              <w:rPr>
                <w:rFonts w:ascii="Bookman Old Style" w:hAnsi="Bookman Old Style"/>
              </w:rPr>
              <w:t>Hearing</w:t>
            </w:r>
            <w:r w:rsidR="008F2227" w:rsidRPr="008D4FF7">
              <w:rPr>
                <w:rFonts w:ascii="Bookman Old Style" w:hAnsi="Bookman Old Style"/>
                <w:spacing w:val="-4"/>
              </w:rPr>
              <w:t xml:space="preserve"> </w:t>
            </w:r>
            <w:r w:rsidR="008F2227" w:rsidRPr="008D4FF7">
              <w:rPr>
                <w:rFonts w:ascii="Bookman Old Style" w:hAnsi="Bookman Old Style"/>
              </w:rPr>
              <w:t>Date</w:t>
            </w:r>
          </w:p>
          <w:p w14:paraId="179B0622" w14:textId="6648DE25" w:rsidR="00E730FD" w:rsidRPr="00B7100E" w:rsidRDefault="002A4A0E" w:rsidP="00DD49C3">
            <w:pPr>
              <w:pStyle w:val="ListParagraph"/>
              <w:numPr>
                <w:ilvl w:val="0"/>
                <w:numId w:val="3"/>
              </w:numPr>
              <w:contextualSpacing/>
              <w:rPr>
                <w:rFonts w:ascii="Bookman Old Style" w:hAnsi="Bookman Old Style" w:cs="Arial"/>
                <w:i/>
              </w:rPr>
            </w:pPr>
            <w:r w:rsidRPr="00B7100E">
              <w:rPr>
                <w:rFonts w:ascii="Bookman Old Style" w:hAnsi="Bookman Old Style" w:cs="Arial"/>
              </w:rPr>
              <w:t xml:space="preserve">Appeals </w:t>
            </w:r>
            <w:r w:rsidR="0031164F" w:rsidRPr="00B7100E">
              <w:rPr>
                <w:rFonts w:ascii="Bookman Old Style" w:hAnsi="Bookman Old Style" w:cs="Arial"/>
                <w:i/>
              </w:rPr>
              <w:t>[</w:t>
            </w:r>
            <w:r w:rsidRPr="00B7100E">
              <w:rPr>
                <w:rFonts w:ascii="Bookman Old Style" w:hAnsi="Bookman Old Style" w:cs="Arial"/>
                <w:i/>
              </w:rPr>
              <w:t>Hearing, Progress</w:t>
            </w:r>
            <w:r w:rsidR="00444737" w:rsidRPr="00B7100E">
              <w:rPr>
                <w:rFonts w:ascii="Bookman Old Style" w:hAnsi="Bookman Old Style" w:cs="Arial"/>
                <w:i/>
              </w:rPr>
              <w:t xml:space="preserve"> &amp;</w:t>
            </w:r>
            <w:r w:rsidRPr="00B7100E">
              <w:rPr>
                <w:rFonts w:ascii="Bookman Old Style" w:hAnsi="Bookman Old Style" w:cs="Arial"/>
                <w:i/>
              </w:rPr>
              <w:t xml:space="preserve"> Results</w:t>
            </w:r>
            <w:r w:rsidR="0031164F" w:rsidRPr="00B7100E">
              <w:rPr>
                <w:rFonts w:ascii="Bookman Old Style" w:hAnsi="Bookman Old Style" w:cs="Arial"/>
                <w:i/>
              </w:rPr>
              <w:t>]</w:t>
            </w:r>
          </w:p>
          <w:p w14:paraId="70143D86" w14:textId="7CFA2FC3" w:rsidR="00787E8B" w:rsidRPr="00B7100E" w:rsidRDefault="00787E8B" w:rsidP="00DD49C3">
            <w:pPr>
              <w:pStyle w:val="ListParagraph"/>
              <w:numPr>
                <w:ilvl w:val="0"/>
                <w:numId w:val="3"/>
              </w:numPr>
              <w:contextualSpacing/>
              <w:rPr>
                <w:rFonts w:ascii="Bookman Old Style" w:hAnsi="Bookman Old Style" w:cs="Arial"/>
                <w:i/>
              </w:rPr>
            </w:pPr>
            <w:r w:rsidRPr="00B7100E">
              <w:rPr>
                <w:rFonts w:ascii="Bookman Old Style" w:hAnsi="Bookman Old Style" w:cs="Arial"/>
              </w:rPr>
              <w:t xml:space="preserve">Summons </w:t>
            </w:r>
            <w:r w:rsidR="00B00178">
              <w:rPr>
                <w:rFonts w:ascii="Bookman Old Style" w:hAnsi="Bookman Old Style" w:cs="Arial"/>
              </w:rPr>
              <w:t>– Court Form</w:t>
            </w:r>
          </w:p>
          <w:p w14:paraId="0B3DB552" w14:textId="04F3B699" w:rsidR="00BB42A3" w:rsidRPr="00B7100E" w:rsidRDefault="00BB42A3" w:rsidP="00DD49C3">
            <w:pPr>
              <w:pStyle w:val="ListParagraph"/>
              <w:numPr>
                <w:ilvl w:val="0"/>
                <w:numId w:val="3"/>
              </w:numPr>
              <w:contextualSpacing/>
              <w:rPr>
                <w:rFonts w:ascii="Bookman Old Style" w:hAnsi="Bookman Old Style" w:cs="Arial"/>
                <w:i/>
              </w:rPr>
            </w:pPr>
            <w:r w:rsidRPr="00B7100E">
              <w:rPr>
                <w:rFonts w:ascii="Bookman Old Style" w:hAnsi="Bookman Old Style" w:cs="Arial"/>
              </w:rPr>
              <w:t>Copy of Judgement</w:t>
            </w:r>
            <w:r w:rsidR="002772A5" w:rsidRPr="00B7100E">
              <w:rPr>
                <w:rFonts w:ascii="Bookman Old Style" w:hAnsi="Bookman Old Style" w:cs="Arial"/>
              </w:rPr>
              <w:t>/Proc</w:t>
            </w:r>
            <w:r w:rsidR="006D5DEF" w:rsidRPr="00B7100E">
              <w:rPr>
                <w:rFonts w:ascii="Bookman Old Style" w:hAnsi="Bookman Old Style" w:cs="Arial"/>
              </w:rPr>
              <w:t>eedings</w:t>
            </w:r>
          </w:p>
          <w:p w14:paraId="2331470D" w14:textId="4F873ED5" w:rsidR="00BB42A3" w:rsidRPr="00B7100E" w:rsidRDefault="00BB42A3" w:rsidP="00DD49C3">
            <w:pPr>
              <w:pStyle w:val="ListParagraph"/>
              <w:numPr>
                <w:ilvl w:val="0"/>
                <w:numId w:val="3"/>
              </w:numPr>
              <w:contextualSpacing/>
              <w:rPr>
                <w:rFonts w:ascii="Bookman Old Style" w:hAnsi="Bookman Old Style" w:cs="Arial"/>
                <w:i/>
              </w:rPr>
            </w:pPr>
            <w:r w:rsidRPr="00B7100E">
              <w:rPr>
                <w:rFonts w:ascii="Bookman Old Style" w:hAnsi="Bookman Old Style" w:cs="Arial"/>
              </w:rPr>
              <w:t>Charge Sheet</w:t>
            </w:r>
          </w:p>
          <w:p w14:paraId="1185D447" w14:textId="77777777" w:rsidR="00F83FE2" w:rsidRPr="00B7100E" w:rsidRDefault="00F83FE2" w:rsidP="006B28C7">
            <w:pPr>
              <w:jc w:val="both"/>
              <w:rPr>
                <w:rFonts w:ascii="Bookman Old Style" w:hAnsi="Bookman Old Style"/>
                <w:color w:val="00B050"/>
                <w:szCs w:val="22"/>
              </w:rPr>
            </w:pPr>
          </w:p>
          <w:p w14:paraId="4D27DACC" w14:textId="0B27CD6A" w:rsidR="00F946DD" w:rsidRPr="00B7100E" w:rsidRDefault="00A64CA6" w:rsidP="00A64CA6">
            <w:pPr>
              <w:pStyle w:val="ListParagraph"/>
              <w:numPr>
                <w:ilvl w:val="0"/>
                <w:numId w:val="21"/>
              </w:numPr>
              <w:ind w:left="331" w:hanging="76"/>
              <w:jc w:val="both"/>
              <w:rPr>
                <w:rFonts w:ascii="Bookman Old Style" w:hAnsi="Bookman Old Style"/>
                <w:szCs w:val="22"/>
              </w:rPr>
            </w:pPr>
            <w:r w:rsidRPr="00B7100E">
              <w:rPr>
                <w:rFonts w:ascii="Bookman Old Style" w:hAnsi="Bookman Old Style"/>
                <w:szCs w:val="22"/>
              </w:rPr>
              <w:t>From</w:t>
            </w:r>
            <w:r w:rsidR="00F946DD" w:rsidRPr="00B7100E">
              <w:rPr>
                <w:rFonts w:ascii="Bookman Old Style" w:hAnsi="Bookman Old Style"/>
                <w:szCs w:val="22"/>
              </w:rPr>
              <w:t xml:space="preserve"> </w:t>
            </w:r>
            <w:r w:rsidR="00F946DD" w:rsidRPr="00B7100E">
              <w:rPr>
                <w:rFonts w:ascii="Bookman Old Style" w:hAnsi="Bookman Old Style"/>
                <w:b/>
                <w:szCs w:val="22"/>
              </w:rPr>
              <w:t>TPS</w:t>
            </w:r>
            <w:r w:rsidRPr="00B7100E">
              <w:rPr>
                <w:rFonts w:ascii="Bookman Old Style" w:hAnsi="Bookman Old Style"/>
                <w:szCs w:val="22"/>
              </w:rPr>
              <w:t xml:space="preserve"> to</w:t>
            </w:r>
            <w:r w:rsidR="00F946DD" w:rsidRPr="00B7100E">
              <w:rPr>
                <w:rFonts w:ascii="Bookman Old Style" w:hAnsi="Bookman Old Style"/>
                <w:szCs w:val="22"/>
              </w:rPr>
              <w:t xml:space="preserve"> </w:t>
            </w:r>
            <w:proofErr w:type="spellStart"/>
            <w:r w:rsidR="003328D7" w:rsidRPr="00B7100E">
              <w:rPr>
                <w:rFonts w:ascii="Bookman Old Style" w:hAnsi="Bookman Old Style"/>
                <w:b/>
                <w:szCs w:val="22"/>
              </w:rPr>
              <w:t>JoT</w:t>
            </w:r>
            <w:proofErr w:type="spellEnd"/>
            <w:r w:rsidRPr="00B7100E">
              <w:rPr>
                <w:rFonts w:ascii="Bookman Old Style" w:hAnsi="Bookman Old Style"/>
                <w:szCs w:val="22"/>
              </w:rPr>
              <w:t>:</w:t>
            </w:r>
          </w:p>
          <w:p w14:paraId="1DCCD61C" w14:textId="056B81A7" w:rsidR="00A64CA6" w:rsidRPr="00B7100E" w:rsidRDefault="00E30413" w:rsidP="00E30413">
            <w:pPr>
              <w:tabs>
                <w:tab w:val="left" w:pos="2230"/>
              </w:tabs>
              <w:jc w:val="both"/>
              <w:rPr>
                <w:rFonts w:ascii="Bookman Old Style" w:hAnsi="Bookman Old Style"/>
                <w:szCs w:val="22"/>
              </w:rPr>
            </w:pPr>
            <w:r>
              <w:rPr>
                <w:rFonts w:ascii="Bookman Old Style" w:hAnsi="Bookman Old Style"/>
                <w:szCs w:val="22"/>
              </w:rPr>
              <w:tab/>
            </w:r>
          </w:p>
          <w:p w14:paraId="429A68A1" w14:textId="145FE176" w:rsidR="00B50B24" w:rsidRPr="00AD70F5" w:rsidRDefault="00A87C4F" w:rsidP="00AD70F5">
            <w:pPr>
              <w:pStyle w:val="ListParagraph"/>
              <w:numPr>
                <w:ilvl w:val="0"/>
                <w:numId w:val="3"/>
              </w:numPr>
              <w:spacing w:line="278" w:lineRule="auto"/>
              <w:contextualSpacing/>
              <w:rPr>
                <w:rFonts w:ascii="Bookman Old Style" w:hAnsi="Bookman Old Style" w:cs="Arial"/>
              </w:rPr>
            </w:pPr>
            <w:r>
              <w:rPr>
                <w:rFonts w:ascii="Bookman Old Style" w:hAnsi="Bookman Old Style" w:cs="Arial"/>
              </w:rPr>
              <w:t>List of prisons (names, location address, population and prison capacity)</w:t>
            </w:r>
          </w:p>
          <w:p w14:paraId="0ACE9BB8" w14:textId="3ABBC14C" w:rsidR="00F609AA" w:rsidRPr="00B7100E" w:rsidRDefault="00F609AA" w:rsidP="003328D7">
            <w:pPr>
              <w:pStyle w:val="ListParagraph"/>
              <w:numPr>
                <w:ilvl w:val="0"/>
                <w:numId w:val="3"/>
              </w:numPr>
              <w:spacing w:line="278" w:lineRule="auto"/>
              <w:contextualSpacing/>
              <w:rPr>
                <w:rFonts w:ascii="Bookman Old Style" w:hAnsi="Bookman Old Style" w:cs="Arial"/>
              </w:rPr>
            </w:pPr>
            <w:r w:rsidRPr="00B7100E">
              <w:rPr>
                <w:rFonts w:ascii="Bookman Old Style" w:hAnsi="Bookman Old Style" w:cs="Arial"/>
              </w:rPr>
              <w:t>Convict/Remand Transfer</w:t>
            </w:r>
            <w:r w:rsidR="00A64CA6" w:rsidRPr="00B7100E">
              <w:rPr>
                <w:rFonts w:ascii="Bookman Old Style" w:hAnsi="Bookman Old Style" w:cs="Arial"/>
              </w:rPr>
              <w:t xml:space="preserve"> </w:t>
            </w:r>
            <w:r w:rsidR="00A64CA6" w:rsidRPr="00B7100E">
              <w:rPr>
                <w:rFonts w:ascii="Bookman Old Style" w:hAnsi="Bookman Old Style" w:cs="Arial"/>
                <w:i/>
              </w:rPr>
              <w:t>[After Transfer]</w:t>
            </w:r>
          </w:p>
          <w:p w14:paraId="07E53937" w14:textId="7CD0EDFB" w:rsidR="00B50B24" w:rsidRPr="00B7100E" w:rsidRDefault="00F609AA" w:rsidP="004E4B58">
            <w:pPr>
              <w:pStyle w:val="ListParagraph"/>
              <w:numPr>
                <w:ilvl w:val="0"/>
                <w:numId w:val="3"/>
              </w:numPr>
              <w:spacing w:line="278" w:lineRule="auto"/>
              <w:contextualSpacing/>
              <w:rPr>
                <w:rFonts w:ascii="Bookman Old Style" w:hAnsi="Bookman Old Style" w:cs="Arial"/>
              </w:rPr>
            </w:pPr>
            <w:r w:rsidRPr="00B7100E">
              <w:rPr>
                <w:rFonts w:ascii="Bookman Old Style" w:hAnsi="Bookman Old Style" w:cs="Arial"/>
              </w:rPr>
              <w:t xml:space="preserve">Health </w:t>
            </w:r>
            <w:r w:rsidR="00B50B24" w:rsidRPr="00B7100E">
              <w:rPr>
                <w:rFonts w:ascii="Bookman Old Style" w:hAnsi="Bookman Old Style" w:cs="Arial"/>
              </w:rPr>
              <w:t>Report</w:t>
            </w:r>
            <w:r w:rsidRPr="00B7100E">
              <w:rPr>
                <w:rFonts w:ascii="Bookman Old Style" w:hAnsi="Bookman Old Style" w:cs="Arial"/>
              </w:rPr>
              <w:t xml:space="preserve"> </w:t>
            </w:r>
            <w:r w:rsidRPr="00B7100E">
              <w:rPr>
                <w:rFonts w:ascii="Bookman Old Style" w:hAnsi="Bookman Old Style" w:cs="Arial"/>
                <w:i/>
              </w:rPr>
              <w:t>[Physical &amp; Mental]</w:t>
            </w:r>
            <w:r w:rsidR="00906FA6">
              <w:rPr>
                <w:rFonts w:ascii="Bookman Old Style" w:hAnsi="Bookman Old Style" w:cs="Arial"/>
                <w:i/>
              </w:rPr>
              <w:t xml:space="preserve"> of remands</w:t>
            </w:r>
          </w:p>
          <w:p w14:paraId="59208264" w14:textId="059D05E1" w:rsidR="003328D7" w:rsidRPr="00B7100E" w:rsidRDefault="003328D7" w:rsidP="003328D7">
            <w:pPr>
              <w:numPr>
                <w:ilvl w:val="0"/>
                <w:numId w:val="3"/>
              </w:numPr>
              <w:spacing w:line="276" w:lineRule="auto"/>
              <w:jc w:val="both"/>
              <w:rPr>
                <w:rFonts w:ascii="Bookman Old Style" w:eastAsia="Calibri" w:hAnsi="Bookman Old Style"/>
                <w:szCs w:val="22"/>
              </w:rPr>
            </w:pPr>
            <w:r w:rsidRPr="00B7100E">
              <w:rPr>
                <w:rFonts w:ascii="Bookman Old Style" w:eastAsia="Calibri" w:hAnsi="Bookman Old Style"/>
                <w:szCs w:val="22"/>
              </w:rPr>
              <w:t xml:space="preserve">Prisoner receipts notification - </w:t>
            </w:r>
            <w:r w:rsidRPr="00B7100E">
              <w:rPr>
                <w:rFonts w:ascii="Bookman Old Style" w:hAnsi="Bookman Old Style" w:cs="Arial"/>
              </w:rPr>
              <w:t>PR.F. 16a Receipt</w:t>
            </w:r>
          </w:p>
          <w:p w14:paraId="3B161F39" w14:textId="4891D33A" w:rsidR="006443C7" w:rsidRDefault="006443C7" w:rsidP="003328D7">
            <w:pPr>
              <w:numPr>
                <w:ilvl w:val="0"/>
                <w:numId w:val="3"/>
              </w:numPr>
              <w:spacing w:line="276" w:lineRule="auto"/>
              <w:jc w:val="both"/>
              <w:rPr>
                <w:rFonts w:ascii="Bookman Old Style" w:eastAsia="Calibri" w:hAnsi="Bookman Old Style"/>
                <w:szCs w:val="22"/>
              </w:rPr>
            </w:pPr>
            <w:r>
              <w:rPr>
                <w:rFonts w:ascii="Bookman Old Style" w:eastAsia="Calibri" w:hAnsi="Bookman Old Style"/>
                <w:szCs w:val="22"/>
              </w:rPr>
              <w:t>Recommendation</w:t>
            </w:r>
            <w:r w:rsidR="003D40B3">
              <w:rPr>
                <w:rFonts w:ascii="Bookman Old Style" w:eastAsia="Calibri" w:hAnsi="Bookman Old Style"/>
                <w:szCs w:val="22"/>
              </w:rPr>
              <w:t xml:space="preserve"> (consent certification)</w:t>
            </w:r>
            <w:r>
              <w:rPr>
                <w:rFonts w:ascii="Bookman Old Style" w:eastAsia="Calibri" w:hAnsi="Bookman Old Style"/>
                <w:szCs w:val="22"/>
              </w:rPr>
              <w:t xml:space="preserve"> for </w:t>
            </w:r>
            <w:r w:rsidRPr="00B7100E">
              <w:rPr>
                <w:rFonts w:ascii="Bookman Old Style" w:eastAsia="Calibri" w:hAnsi="Bookman Old Style"/>
                <w:szCs w:val="22"/>
              </w:rPr>
              <w:t>Probation and community service</w:t>
            </w:r>
          </w:p>
          <w:p w14:paraId="30713BF7" w14:textId="77777777" w:rsidR="00457645" w:rsidRDefault="00B31561" w:rsidP="00AD70F5">
            <w:pPr>
              <w:numPr>
                <w:ilvl w:val="0"/>
                <w:numId w:val="3"/>
              </w:numPr>
              <w:spacing w:line="276" w:lineRule="auto"/>
              <w:jc w:val="both"/>
              <w:rPr>
                <w:rFonts w:ascii="Bookman Old Style" w:eastAsia="Calibri" w:hAnsi="Bookman Old Style"/>
                <w:szCs w:val="22"/>
              </w:rPr>
            </w:pPr>
            <w:r>
              <w:rPr>
                <w:rFonts w:ascii="Bookman Old Style" w:eastAsia="Calibri" w:hAnsi="Bookman Old Style"/>
                <w:szCs w:val="22"/>
              </w:rPr>
              <w:t>Sentence/conviction</w:t>
            </w:r>
            <w:r w:rsidR="00FC6A76">
              <w:rPr>
                <w:rFonts w:ascii="Bookman Old Style" w:eastAsia="Calibri" w:hAnsi="Bookman Old Style"/>
                <w:szCs w:val="22"/>
              </w:rPr>
              <w:t>/release order</w:t>
            </w:r>
            <w:r w:rsidR="00AD70F5">
              <w:rPr>
                <w:rFonts w:ascii="Bookman Old Style" w:eastAsia="Calibri" w:hAnsi="Bookman Old Style"/>
                <w:szCs w:val="22"/>
              </w:rPr>
              <w:t xml:space="preserve"> completion</w:t>
            </w:r>
            <w:r>
              <w:rPr>
                <w:rFonts w:ascii="Bookman Old Style" w:eastAsia="Calibri" w:hAnsi="Bookman Old Style"/>
                <w:szCs w:val="22"/>
              </w:rPr>
              <w:t xml:space="preserve"> status</w:t>
            </w:r>
          </w:p>
          <w:p w14:paraId="153D009D" w14:textId="38D6E543" w:rsidR="00B00178" w:rsidRPr="00AD70F5" w:rsidRDefault="00B00178" w:rsidP="00B00178">
            <w:pPr>
              <w:spacing w:line="276" w:lineRule="auto"/>
              <w:ind w:left="720"/>
              <w:jc w:val="both"/>
              <w:rPr>
                <w:rFonts w:ascii="Bookman Old Style" w:eastAsia="Calibri" w:hAnsi="Bookman Old Style"/>
                <w:szCs w:val="22"/>
              </w:rPr>
            </w:pPr>
          </w:p>
        </w:tc>
      </w:tr>
      <w:tr w:rsidR="00F946DD" w:rsidRPr="00B7100E" w14:paraId="0DC75F71" w14:textId="77777777" w:rsidTr="00D80AD5">
        <w:trPr>
          <w:trHeight w:val="519"/>
        </w:trPr>
        <w:tc>
          <w:tcPr>
            <w:tcW w:w="1002" w:type="dxa"/>
          </w:tcPr>
          <w:p w14:paraId="0CA83254" w14:textId="563EB601" w:rsidR="00F946DD" w:rsidRPr="00B7100E" w:rsidRDefault="00F946DD" w:rsidP="006B28C7">
            <w:pPr>
              <w:pStyle w:val="ListParagraph"/>
              <w:widowControl w:val="0"/>
              <w:numPr>
                <w:ilvl w:val="0"/>
                <w:numId w:val="2"/>
              </w:numPr>
              <w:ind w:right="-460"/>
              <w:contextualSpacing/>
              <w:jc w:val="both"/>
              <w:rPr>
                <w:rFonts w:ascii="Bookman Old Style" w:hAnsi="Bookman Old Style" w:cs="Calibri"/>
                <w:b/>
                <w:spacing w:val="-1"/>
                <w:szCs w:val="22"/>
              </w:rPr>
            </w:pPr>
          </w:p>
        </w:tc>
        <w:tc>
          <w:tcPr>
            <w:tcW w:w="2722" w:type="dxa"/>
          </w:tcPr>
          <w:p w14:paraId="2B9F6DC6" w14:textId="77777777" w:rsidR="00F946DD" w:rsidRPr="00B7100E" w:rsidRDefault="00F946DD" w:rsidP="006B28C7">
            <w:pPr>
              <w:rPr>
                <w:rFonts w:ascii="Bookman Old Style" w:hAnsi="Bookman Old Style" w:cs="Calibri"/>
                <w:b/>
                <w:bCs/>
                <w:szCs w:val="22"/>
              </w:rPr>
            </w:pPr>
            <w:r w:rsidRPr="00B7100E">
              <w:rPr>
                <w:rFonts w:ascii="Bookman Old Style" w:hAnsi="Bookman Old Style" w:cs="Calibri"/>
                <w:b/>
                <w:bCs/>
                <w:szCs w:val="22"/>
              </w:rPr>
              <w:t>Data Custodian responsibility and data stewardship</w:t>
            </w:r>
          </w:p>
          <w:p w14:paraId="1E4313AF" w14:textId="77777777" w:rsidR="00F946DD" w:rsidRPr="00B7100E" w:rsidRDefault="00F946DD" w:rsidP="006B28C7">
            <w:pPr>
              <w:rPr>
                <w:rFonts w:ascii="Bookman Old Style" w:hAnsi="Bookman Old Style" w:cs="Calibri"/>
                <w:b/>
                <w:bCs/>
                <w:szCs w:val="22"/>
              </w:rPr>
            </w:pPr>
          </w:p>
        </w:tc>
        <w:tc>
          <w:tcPr>
            <w:tcW w:w="6917" w:type="dxa"/>
          </w:tcPr>
          <w:p w14:paraId="0E56D062" w14:textId="54F5322F" w:rsidR="00F946DD" w:rsidRPr="00B7100E" w:rsidRDefault="00ED1D9A" w:rsidP="006B28C7">
            <w:pPr>
              <w:ind w:right="48"/>
              <w:jc w:val="both"/>
              <w:rPr>
                <w:rFonts w:ascii="Bookman Old Style" w:hAnsi="Bookman Old Style" w:cs="Calibri"/>
                <w:bCs/>
                <w:szCs w:val="22"/>
              </w:rPr>
            </w:pPr>
            <w:r w:rsidRPr="00B7100E">
              <w:rPr>
                <w:rFonts w:ascii="Bookman Old Style" w:hAnsi="Bookman Old Style" w:cs="Calibri"/>
                <w:b/>
                <w:spacing w:val="-1"/>
                <w:szCs w:val="22"/>
              </w:rPr>
              <w:t xml:space="preserve">The Judiciary of Tanzania </w:t>
            </w:r>
            <w:r w:rsidRPr="00B7100E">
              <w:rPr>
                <w:rFonts w:ascii="Bookman Old Style" w:hAnsi="Bookman Old Style" w:cs="Calibri"/>
                <w:spacing w:val="-1"/>
                <w:szCs w:val="22"/>
              </w:rPr>
              <w:t xml:space="preserve">and </w:t>
            </w:r>
            <w:r w:rsidR="003328D7" w:rsidRPr="00B7100E">
              <w:rPr>
                <w:rFonts w:ascii="Bookman Old Style" w:hAnsi="Bookman Old Style" w:cs="Arial"/>
                <w:b/>
                <w:spacing w:val="2"/>
                <w:szCs w:val="22"/>
              </w:rPr>
              <w:t xml:space="preserve">The </w:t>
            </w:r>
            <w:r w:rsidR="00F946DD" w:rsidRPr="00B7100E">
              <w:rPr>
                <w:rFonts w:ascii="Bookman Old Style" w:hAnsi="Bookman Old Style" w:cs="Arial"/>
                <w:b/>
                <w:spacing w:val="2"/>
                <w:szCs w:val="22"/>
              </w:rPr>
              <w:t>Tanzania Prisons Service</w:t>
            </w:r>
            <w:r w:rsidR="00F946DD" w:rsidRPr="00B7100E">
              <w:rPr>
                <w:rFonts w:ascii="Bookman Old Style" w:hAnsi="Bookman Old Style" w:cs="Arial"/>
                <w:spacing w:val="2"/>
                <w:szCs w:val="22"/>
              </w:rPr>
              <w:t xml:space="preserve"> </w:t>
            </w:r>
            <w:r w:rsidR="00F946DD" w:rsidRPr="00B7100E">
              <w:rPr>
                <w:rFonts w:ascii="Bookman Old Style" w:hAnsi="Bookman Old Style" w:cs="Calibri"/>
                <w:bCs/>
                <w:spacing w:val="-1"/>
                <w:szCs w:val="22"/>
              </w:rPr>
              <w:t>shall</w:t>
            </w:r>
            <w:r w:rsidR="005904FC" w:rsidRPr="00B7100E">
              <w:rPr>
                <w:rFonts w:ascii="Bookman Old Style" w:hAnsi="Bookman Old Style" w:cs="Arial"/>
                <w:bCs/>
                <w:spacing w:val="2"/>
                <w:szCs w:val="22"/>
              </w:rPr>
              <w:t xml:space="preserve"> be the Custodian of Data. T</w:t>
            </w:r>
            <w:r w:rsidR="00F946DD" w:rsidRPr="00B7100E">
              <w:rPr>
                <w:rFonts w:ascii="Bookman Old Style" w:hAnsi="Bookman Old Style" w:cs="Arial"/>
                <w:bCs/>
                <w:spacing w:val="2"/>
                <w:szCs w:val="22"/>
              </w:rPr>
              <w:t>ransmission</w:t>
            </w:r>
            <w:r w:rsidR="008E4C75" w:rsidRPr="00B7100E">
              <w:rPr>
                <w:rFonts w:ascii="Bookman Old Style" w:hAnsi="Bookman Old Style" w:cs="Arial"/>
                <w:bCs/>
                <w:spacing w:val="2"/>
                <w:szCs w:val="22"/>
              </w:rPr>
              <w:t xml:space="preserve"> of all the shared Data</w:t>
            </w:r>
            <w:r w:rsidR="00F946DD" w:rsidRPr="00B7100E">
              <w:rPr>
                <w:rFonts w:ascii="Bookman Old Style" w:hAnsi="Bookman Old Style" w:cs="Arial"/>
                <w:bCs/>
                <w:spacing w:val="2"/>
                <w:szCs w:val="22"/>
              </w:rPr>
              <w:t xml:space="preserve"> will be through </w:t>
            </w:r>
            <w:r w:rsidR="00BA3992" w:rsidRPr="00B7100E">
              <w:rPr>
                <w:rFonts w:ascii="Bookman Old Style" w:hAnsi="Bookman Old Style" w:cs="Arial"/>
                <w:bCs/>
                <w:spacing w:val="2"/>
                <w:szCs w:val="22"/>
              </w:rPr>
              <w:t>agreed/</w:t>
            </w:r>
            <w:r w:rsidR="00F946DD" w:rsidRPr="00B7100E">
              <w:rPr>
                <w:rFonts w:ascii="Bookman Old Style" w:hAnsi="Bookman Old Style" w:cs="Arial"/>
                <w:bCs/>
                <w:spacing w:val="2"/>
                <w:szCs w:val="22"/>
              </w:rPr>
              <w:t>approved channel.</w:t>
            </w:r>
          </w:p>
          <w:p w14:paraId="3384EEBC" w14:textId="77777777" w:rsidR="00F946DD" w:rsidRPr="00B7100E" w:rsidRDefault="00F946DD" w:rsidP="006B28C7">
            <w:pPr>
              <w:ind w:right="48"/>
              <w:jc w:val="both"/>
              <w:rPr>
                <w:rFonts w:ascii="Bookman Old Style" w:hAnsi="Bookman Old Style" w:cs="Calibri"/>
                <w:sz w:val="12"/>
                <w:szCs w:val="22"/>
              </w:rPr>
            </w:pPr>
          </w:p>
        </w:tc>
      </w:tr>
      <w:tr w:rsidR="00F946DD" w:rsidRPr="00B7100E" w14:paraId="0FFF7C3E" w14:textId="77777777" w:rsidTr="00D80AD5">
        <w:trPr>
          <w:trHeight w:val="519"/>
        </w:trPr>
        <w:tc>
          <w:tcPr>
            <w:tcW w:w="1002" w:type="dxa"/>
          </w:tcPr>
          <w:p w14:paraId="34A52DEB" w14:textId="77777777" w:rsidR="00F946DD" w:rsidRPr="00B7100E" w:rsidRDefault="00F946DD" w:rsidP="006B28C7">
            <w:pPr>
              <w:pStyle w:val="ListParagraph"/>
              <w:widowControl w:val="0"/>
              <w:numPr>
                <w:ilvl w:val="0"/>
                <w:numId w:val="2"/>
              </w:numPr>
              <w:ind w:right="-460"/>
              <w:contextualSpacing/>
              <w:jc w:val="both"/>
              <w:rPr>
                <w:rFonts w:ascii="Bookman Old Style" w:hAnsi="Bookman Old Style" w:cs="Calibri"/>
                <w:b/>
                <w:spacing w:val="-1"/>
                <w:szCs w:val="22"/>
              </w:rPr>
            </w:pPr>
          </w:p>
        </w:tc>
        <w:tc>
          <w:tcPr>
            <w:tcW w:w="2722" w:type="dxa"/>
          </w:tcPr>
          <w:p w14:paraId="3FDF6F3B" w14:textId="77777777" w:rsidR="00F946DD" w:rsidRPr="00B7100E" w:rsidRDefault="00F946DD" w:rsidP="006B28C7">
            <w:pPr>
              <w:rPr>
                <w:rFonts w:ascii="Bookman Old Style" w:hAnsi="Bookman Old Style" w:cs="Calibri"/>
                <w:b/>
                <w:bCs/>
                <w:szCs w:val="22"/>
              </w:rPr>
            </w:pPr>
            <w:r w:rsidRPr="00B7100E">
              <w:rPr>
                <w:rFonts w:ascii="Bookman Old Style" w:hAnsi="Bookman Old Style" w:cs="Calibri"/>
                <w:b/>
                <w:bCs/>
                <w:szCs w:val="22"/>
              </w:rPr>
              <w:t>Roles and responsibilities</w:t>
            </w:r>
          </w:p>
          <w:p w14:paraId="79BB029F" w14:textId="77777777" w:rsidR="00F946DD" w:rsidRPr="00B7100E" w:rsidRDefault="00F946DD" w:rsidP="006B28C7">
            <w:pPr>
              <w:rPr>
                <w:rFonts w:ascii="Bookman Old Style" w:hAnsi="Bookman Old Style" w:cs="Calibri"/>
                <w:b/>
                <w:bCs/>
                <w:szCs w:val="22"/>
              </w:rPr>
            </w:pPr>
          </w:p>
        </w:tc>
        <w:tc>
          <w:tcPr>
            <w:tcW w:w="6917" w:type="dxa"/>
          </w:tcPr>
          <w:p w14:paraId="166085F3" w14:textId="6E3F9D3C" w:rsidR="00F946DD" w:rsidRPr="00B7100E" w:rsidRDefault="00B27194" w:rsidP="00B27194">
            <w:pPr>
              <w:pStyle w:val="NormalWeb"/>
              <w:spacing w:after="360"/>
              <w:jc w:val="both"/>
              <w:textAlignment w:val="baseline"/>
              <w:rPr>
                <w:rFonts w:ascii="Bookman Old Style" w:hAnsi="Bookman Old Style" w:cs="Arial"/>
                <w:spacing w:val="2"/>
                <w:szCs w:val="22"/>
              </w:rPr>
            </w:pPr>
            <w:proofErr w:type="spellStart"/>
            <w:r w:rsidRPr="00B7100E">
              <w:rPr>
                <w:rFonts w:ascii="Bookman Old Style" w:hAnsi="Bookman Old Style" w:cs="Arial"/>
                <w:b/>
                <w:spacing w:val="2"/>
                <w:sz w:val="22"/>
                <w:szCs w:val="22"/>
              </w:rPr>
              <w:t>JoT</w:t>
            </w:r>
            <w:proofErr w:type="spellEnd"/>
            <w:r w:rsidRPr="00B7100E">
              <w:rPr>
                <w:rFonts w:ascii="Bookman Old Style" w:hAnsi="Bookman Old Style" w:cs="Arial"/>
                <w:b/>
                <w:spacing w:val="2"/>
                <w:sz w:val="22"/>
                <w:szCs w:val="22"/>
              </w:rPr>
              <w:t xml:space="preserve"> </w:t>
            </w:r>
            <w:r w:rsidRPr="00B7100E">
              <w:rPr>
                <w:rFonts w:ascii="Bookman Old Style" w:hAnsi="Bookman Old Style" w:cs="Arial"/>
                <w:spacing w:val="2"/>
                <w:sz w:val="22"/>
                <w:szCs w:val="22"/>
              </w:rPr>
              <w:t xml:space="preserve">and </w:t>
            </w:r>
            <w:r w:rsidR="002E3D63" w:rsidRPr="00B7100E">
              <w:rPr>
                <w:rFonts w:ascii="Bookman Old Style" w:hAnsi="Bookman Old Style" w:cs="Arial"/>
                <w:b/>
                <w:spacing w:val="2"/>
                <w:sz w:val="22"/>
                <w:szCs w:val="22"/>
              </w:rPr>
              <w:t>TPS</w:t>
            </w:r>
            <w:r w:rsidR="002E3D63" w:rsidRPr="00B7100E">
              <w:rPr>
                <w:rFonts w:ascii="Bookman Old Style" w:hAnsi="Bookman Old Style" w:cs="Arial"/>
                <w:spacing w:val="2"/>
                <w:sz w:val="22"/>
                <w:szCs w:val="22"/>
              </w:rPr>
              <w:t xml:space="preserve"> </w:t>
            </w:r>
            <w:r w:rsidR="00F946DD" w:rsidRPr="00B7100E">
              <w:rPr>
                <w:rFonts w:ascii="Bookman Old Style" w:hAnsi="Bookman Old Style" w:cs="Arial"/>
                <w:spacing w:val="2"/>
                <w:sz w:val="22"/>
                <w:szCs w:val="22"/>
              </w:rPr>
              <w:t xml:space="preserve">shall ensure that data will be used at Management Level or by authorized personnel. </w:t>
            </w:r>
          </w:p>
        </w:tc>
      </w:tr>
      <w:tr w:rsidR="00F946DD" w:rsidRPr="00B7100E" w14:paraId="724044D6" w14:textId="77777777" w:rsidTr="00D80AD5">
        <w:trPr>
          <w:trHeight w:val="519"/>
        </w:trPr>
        <w:tc>
          <w:tcPr>
            <w:tcW w:w="1002" w:type="dxa"/>
          </w:tcPr>
          <w:p w14:paraId="574E1C81" w14:textId="77777777" w:rsidR="00F946DD" w:rsidRPr="00B7100E" w:rsidRDefault="00F946DD" w:rsidP="006B28C7">
            <w:pPr>
              <w:pStyle w:val="ListParagraph"/>
              <w:widowControl w:val="0"/>
              <w:numPr>
                <w:ilvl w:val="0"/>
                <w:numId w:val="2"/>
              </w:numPr>
              <w:ind w:right="-460"/>
              <w:contextualSpacing/>
              <w:jc w:val="both"/>
              <w:rPr>
                <w:rFonts w:ascii="Bookman Old Style" w:hAnsi="Bookman Old Style" w:cs="Calibri"/>
                <w:b/>
                <w:spacing w:val="-1"/>
                <w:szCs w:val="22"/>
              </w:rPr>
            </w:pPr>
          </w:p>
        </w:tc>
        <w:tc>
          <w:tcPr>
            <w:tcW w:w="2722" w:type="dxa"/>
          </w:tcPr>
          <w:p w14:paraId="6AA873BA" w14:textId="77777777" w:rsidR="00F946DD" w:rsidRPr="00B7100E" w:rsidRDefault="00F946DD" w:rsidP="006B28C7">
            <w:pPr>
              <w:rPr>
                <w:rFonts w:ascii="Bookman Old Style" w:hAnsi="Bookman Old Style" w:cs="Arial"/>
                <w:b/>
                <w:bCs/>
                <w:color w:val="24241D"/>
                <w:spacing w:val="2"/>
                <w:szCs w:val="22"/>
              </w:rPr>
            </w:pPr>
            <w:r w:rsidRPr="00B7100E">
              <w:rPr>
                <w:rFonts w:ascii="Bookman Old Style" w:hAnsi="Bookman Old Style" w:cs="Arial"/>
                <w:b/>
                <w:bCs/>
                <w:color w:val="24241D"/>
                <w:spacing w:val="2"/>
                <w:szCs w:val="22"/>
              </w:rPr>
              <w:t>Permissible data use, linking and sharing under this agreement</w:t>
            </w:r>
          </w:p>
          <w:p w14:paraId="5B6C91DE" w14:textId="77777777" w:rsidR="00F946DD" w:rsidRPr="00B7100E" w:rsidRDefault="00F946DD" w:rsidP="006B28C7">
            <w:pPr>
              <w:rPr>
                <w:rFonts w:ascii="Bookman Old Style" w:hAnsi="Bookman Old Style" w:cs="Calibri"/>
                <w:b/>
                <w:bCs/>
                <w:szCs w:val="22"/>
              </w:rPr>
            </w:pPr>
          </w:p>
        </w:tc>
        <w:tc>
          <w:tcPr>
            <w:tcW w:w="6917" w:type="dxa"/>
          </w:tcPr>
          <w:p w14:paraId="6F24CFAE" w14:textId="7021297A" w:rsidR="00F946DD" w:rsidRPr="00B7100E" w:rsidRDefault="00B27194" w:rsidP="003328D7">
            <w:pPr>
              <w:pStyle w:val="NormalWeb"/>
              <w:spacing w:before="0" w:beforeAutospacing="0" w:after="0" w:afterAutospacing="0"/>
              <w:jc w:val="both"/>
              <w:textAlignment w:val="baseline"/>
              <w:rPr>
                <w:rFonts w:ascii="Bookman Old Style" w:hAnsi="Bookman Old Style" w:cs="Arial"/>
                <w:spacing w:val="2"/>
                <w:szCs w:val="22"/>
              </w:rPr>
            </w:pPr>
            <w:proofErr w:type="spellStart"/>
            <w:r w:rsidRPr="00B7100E">
              <w:rPr>
                <w:rFonts w:ascii="Bookman Old Style" w:hAnsi="Bookman Old Style" w:cs="Arial"/>
                <w:b/>
                <w:spacing w:val="2"/>
                <w:sz w:val="22"/>
                <w:szCs w:val="22"/>
              </w:rPr>
              <w:t>JoT</w:t>
            </w:r>
            <w:proofErr w:type="spellEnd"/>
            <w:r w:rsidRPr="00B7100E">
              <w:rPr>
                <w:rFonts w:ascii="Bookman Old Style" w:hAnsi="Bookman Old Style" w:cs="Arial"/>
                <w:b/>
                <w:spacing w:val="2"/>
                <w:sz w:val="22"/>
                <w:szCs w:val="22"/>
              </w:rPr>
              <w:t xml:space="preserve"> </w:t>
            </w:r>
            <w:r w:rsidRPr="00B7100E">
              <w:rPr>
                <w:rFonts w:ascii="Bookman Old Style" w:hAnsi="Bookman Old Style" w:cs="Arial"/>
                <w:spacing w:val="2"/>
                <w:sz w:val="22"/>
                <w:szCs w:val="22"/>
              </w:rPr>
              <w:t xml:space="preserve">and </w:t>
            </w:r>
            <w:r w:rsidRPr="00B7100E">
              <w:rPr>
                <w:rFonts w:ascii="Bookman Old Style" w:hAnsi="Bookman Old Style" w:cs="Arial"/>
                <w:b/>
                <w:spacing w:val="2"/>
                <w:sz w:val="22"/>
                <w:szCs w:val="22"/>
              </w:rPr>
              <w:t>TPS</w:t>
            </w:r>
            <w:r w:rsidRPr="00B7100E">
              <w:rPr>
                <w:rFonts w:ascii="Bookman Old Style" w:hAnsi="Bookman Old Style" w:cs="Arial"/>
                <w:spacing w:val="2"/>
                <w:sz w:val="22"/>
                <w:szCs w:val="22"/>
              </w:rPr>
              <w:t xml:space="preserve"> </w:t>
            </w:r>
            <w:r w:rsidR="00F946DD" w:rsidRPr="00B7100E">
              <w:rPr>
                <w:rFonts w:ascii="Bookman Old Style" w:hAnsi="Bookman Old Style" w:cs="Arial"/>
                <w:spacing w:val="2"/>
                <w:sz w:val="22"/>
                <w:szCs w:val="22"/>
              </w:rPr>
              <w:t>under this Data Sharing Agreement, grants absolute rights and permissions to each other in specified information systems to access and use the data being requested for its internal business operations only. Both parties are not allowed to provide or grant access to the raw data to another institution, third-party, or the public.</w:t>
            </w:r>
          </w:p>
        </w:tc>
      </w:tr>
      <w:tr w:rsidR="00F946DD" w:rsidRPr="00B7100E" w14:paraId="3CC97F0B" w14:textId="77777777" w:rsidTr="00D80AD5">
        <w:trPr>
          <w:trHeight w:val="872"/>
        </w:trPr>
        <w:tc>
          <w:tcPr>
            <w:tcW w:w="1002" w:type="dxa"/>
          </w:tcPr>
          <w:p w14:paraId="269DC50C" w14:textId="77777777" w:rsidR="00F946DD" w:rsidRPr="00B7100E" w:rsidRDefault="00F946DD" w:rsidP="006B28C7">
            <w:pPr>
              <w:pStyle w:val="ListParagraph"/>
              <w:widowControl w:val="0"/>
              <w:numPr>
                <w:ilvl w:val="0"/>
                <w:numId w:val="2"/>
              </w:numPr>
              <w:ind w:right="-460"/>
              <w:contextualSpacing/>
              <w:jc w:val="both"/>
              <w:rPr>
                <w:rFonts w:ascii="Bookman Old Style" w:hAnsi="Bookman Old Style" w:cs="Calibri"/>
                <w:b/>
                <w:spacing w:val="-1"/>
                <w:szCs w:val="22"/>
              </w:rPr>
            </w:pPr>
          </w:p>
        </w:tc>
        <w:tc>
          <w:tcPr>
            <w:tcW w:w="2722" w:type="dxa"/>
          </w:tcPr>
          <w:p w14:paraId="0D9D2837" w14:textId="77777777" w:rsidR="00F946DD" w:rsidRPr="00B7100E" w:rsidRDefault="00F946DD" w:rsidP="006B28C7">
            <w:pPr>
              <w:rPr>
                <w:rFonts w:ascii="Bookman Old Style" w:hAnsi="Bookman Old Style"/>
                <w:b/>
                <w:bCs/>
                <w:szCs w:val="22"/>
              </w:rPr>
            </w:pPr>
            <w:r w:rsidRPr="00B7100E">
              <w:rPr>
                <w:rFonts w:ascii="Bookman Old Style" w:hAnsi="Bookman Old Style"/>
                <w:b/>
                <w:bCs/>
                <w:szCs w:val="22"/>
              </w:rPr>
              <w:t>Timing and frequency of updates.</w:t>
            </w:r>
          </w:p>
          <w:p w14:paraId="611C8B10" w14:textId="77777777" w:rsidR="00F946DD" w:rsidRPr="00B7100E" w:rsidRDefault="00F946DD" w:rsidP="006B28C7">
            <w:pPr>
              <w:ind w:right="-460"/>
              <w:jc w:val="both"/>
              <w:rPr>
                <w:rFonts w:ascii="Bookman Old Style" w:hAnsi="Bookman Old Style" w:cs="Calibri"/>
                <w:b/>
                <w:spacing w:val="-1"/>
                <w:szCs w:val="22"/>
              </w:rPr>
            </w:pPr>
          </w:p>
        </w:tc>
        <w:tc>
          <w:tcPr>
            <w:tcW w:w="6917" w:type="dxa"/>
          </w:tcPr>
          <w:p w14:paraId="1F0FD0C9" w14:textId="3A59E6EA" w:rsidR="00F946DD" w:rsidRPr="00B7100E" w:rsidRDefault="00F946DD" w:rsidP="006B28C7">
            <w:pPr>
              <w:pStyle w:val="BodyText"/>
              <w:ind w:right="120"/>
              <w:jc w:val="both"/>
              <w:rPr>
                <w:rFonts w:ascii="Bookman Old Style" w:hAnsi="Bookman Old Style"/>
                <w:spacing w:val="-1"/>
                <w:sz w:val="22"/>
                <w:szCs w:val="22"/>
                <w:lang w:val="en-US"/>
              </w:rPr>
            </w:pPr>
            <w:r w:rsidRPr="00B7100E">
              <w:rPr>
                <w:rFonts w:ascii="Bookman Old Style" w:hAnsi="Bookman Old Style"/>
                <w:spacing w:val="-1"/>
                <w:sz w:val="22"/>
                <w:szCs w:val="22"/>
                <w:lang w:val="en-US"/>
              </w:rPr>
              <w:t>The data being requested for sharing shall be updated</w:t>
            </w:r>
            <w:r w:rsidR="00CA686B" w:rsidRPr="00B7100E">
              <w:rPr>
                <w:rFonts w:ascii="Bookman Old Style" w:hAnsi="Bookman Old Style"/>
                <w:spacing w:val="-1"/>
                <w:sz w:val="22"/>
                <w:szCs w:val="22"/>
                <w:lang w:val="en-US"/>
              </w:rPr>
              <w:t xml:space="preserve"> in the manner</w:t>
            </w:r>
            <w:r w:rsidR="004F479B" w:rsidRPr="00B7100E">
              <w:rPr>
                <w:rFonts w:ascii="Bookman Old Style" w:hAnsi="Bookman Old Style"/>
                <w:spacing w:val="-1"/>
                <w:sz w:val="22"/>
                <w:szCs w:val="22"/>
                <w:lang w:val="en-US"/>
              </w:rPr>
              <w:t xml:space="preserve"> as specified under </w:t>
            </w:r>
            <w:r w:rsidRPr="00B7100E">
              <w:rPr>
                <w:rFonts w:ascii="Bookman Old Style" w:hAnsi="Bookman Old Style"/>
                <w:spacing w:val="-1"/>
                <w:sz w:val="22"/>
                <w:szCs w:val="22"/>
                <w:lang w:val="en-US"/>
              </w:rPr>
              <w:t>Regulation 55(b) of the</w:t>
            </w:r>
            <w:r w:rsidR="004F479B" w:rsidRPr="00B7100E">
              <w:rPr>
                <w:rFonts w:ascii="Bookman Old Style" w:hAnsi="Bookman Old Style"/>
                <w:spacing w:val="-1"/>
                <w:sz w:val="22"/>
                <w:szCs w:val="22"/>
                <w:lang w:val="en-US"/>
              </w:rPr>
              <w:t xml:space="preserve"> Tanzania</w:t>
            </w:r>
            <w:r w:rsidRPr="00B7100E">
              <w:rPr>
                <w:rFonts w:ascii="Bookman Old Style" w:hAnsi="Bookman Old Style"/>
                <w:spacing w:val="-1"/>
                <w:sz w:val="22"/>
                <w:szCs w:val="22"/>
                <w:lang w:val="en-US"/>
              </w:rPr>
              <w:t xml:space="preserve"> e-Government Regulations, 2020.</w:t>
            </w:r>
          </w:p>
        </w:tc>
      </w:tr>
      <w:tr w:rsidR="00F946DD" w:rsidRPr="00B7100E" w14:paraId="162755C0" w14:textId="77777777" w:rsidTr="00D80AD5">
        <w:trPr>
          <w:trHeight w:val="506"/>
        </w:trPr>
        <w:tc>
          <w:tcPr>
            <w:tcW w:w="1002" w:type="dxa"/>
          </w:tcPr>
          <w:p w14:paraId="191BA28A" w14:textId="77777777" w:rsidR="00F946DD" w:rsidRPr="00B7100E" w:rsidRDefault="00F946DD" w:rsidP="006B28C7">
            <w:pPr>
              <w:pStyle w:val="ListParagraph"/>
              <w:widowControl w:val="0"/>
              <w:numPr>
                <w:ilvl w:val="0"/>
                <w:numId w:val="2"/>
              </w:numPr>
              <w:ind w:right="-460"/>
              <w:contextualSpacing/>
              <w:jc w:val="both"/>
              <w:rPr>
                <w:rFonts w:ascii="Bookman Old Style" w:hAnsi="Bookman Old Style" w:cs="Calibri"/>
                <w:b/>
                <w:spacing w:val="-1"/>
                <w:szCs w:val="22"/>
              </w:rPr>
            </w:pPr>
          </w:p>
        </w:tc>
        <w:tc>
          <w:tcPr>
            <w:tcW w:w="2722" w:type="dxa"/>
          </w:tcPr>
          <w:p w14:paraId="54373DEE" w14:textId="77777777" w:rsidR="00F946DD" w:rsidRPr="00B7100E" w:rsidRDefault="00F946DD" w:rsidP="006B28C7">
            <w:pPr>
              <w:spacing w:line="360" w:lineRule="auto"/>
              <w:rPr>
                <w:rFonts w:ascii="Bookman Old Style" w:hAnsi="Bookman Old Style"/>
                <w:b/>
                <w:bCs/>
                <w:szCs w:val="22"/>
              </w:rPr>
            </w:pPr>
            <w:r w:rsidRPr="00B7100E">
              <w:rPr>
                <w:rFonts w:ascii="Bookman Old Style" w:hAnsi="Bookman Old Style"/>
                <w:b/>
                <w:bCs/>
                <w:szCs w:val="22"/>
              </w:rPr>
              <w:t>Constraints on Use of Data</w:t>
            </w:r>
          </w:p>
          <w:p w14:paraId="664FBD55" w14:textId="77777777" w:rsidR="00F946DD" w:rsidRPr="00B7100E" w:rsidRDefault="00F946DD" w:rsidP="006B28C7">
            <w:pPr>
              <w:ind w:right="-460"/>
              <w:jc w:val="both"/>
              <w:rPr>
                <w:rFonts w:ascii="Bookman Old Style" w:hAnsi="Bookman Old Style" w:cs="Calibri"/>
                <w:b/>
                <w:spacing w:val="-1"/>
                <w:szCs w:val="22"/>
              </w:rPr>
            </w:pPr>
          </w:p>
        </w:tc>
        <w:tc>
          <w:tcPr>
            <w:tcW w:w="6917" w:type="dxa"/>
          </w:tcPr>
          <w:p w14:paraId="4961D17F" w14:textId="2A462D7D" w:rsidR="00F946DD" w:rsidRPr="00B7100E" w:rsidRDefault="00F946DD" w:rsidP="00CF6B12">
            <w:pPr>
              <w:pStyle w:val="BodyText"/>
              <w:ind w:right="120"/>
              <w:jc w:val="both"/>
              <w:rPr>
                <w:rFonts w:ascii="Bookman Old Style" w:hAnsi="Bookman Old Style" w:cs="Calibri"/>
                <w:spacing w:val="-1"/>
                <w:sz w:val="22"/>
                <w:szCs w:val="22"/>
              </w:rPr>
            </w:pPr>
            <w:r w:rsidRPr="00B7100E">
              <w:rPr>
                <w:rFonts w:ascii="Bookman Old Style" w:hAnsi="Bookman Old Style"/>
                <w:spacing w:val="-1"/>
                <w:sz w:val="22"/>
                <w:szCs w:val="22"/>
              </w:rPr>
              <w:t>Data</w:t>
            </w:r>
            <w:r w:rsidRPr="00B7100E">
              <w:rPr>
                <w:rFonts w:ascii="Bookman Old Style" w:hAnsi="Bookman Old Style"/>
                <w:sz w:val="22"/>
                <w:szCs w:val="22"/>
              </w:rPr>
              <w:t xml:space="preserve"> </w:t>
            </w:r>
            <w:r w:rsidRPr="00B7100E">
              <w:rPr>
                <w:rFonts w:ascii="Bookman Old Style" w:hAnsi="Bookman Old Style"/>
                <w:spacing w:val="-1"/>
                <w:sz w:val="22"/>
                <w:szCs w:val="22"/>
              </w:rPr>
              <w:t>supplied</w:t>
            </w:r>
            <w:r w:rsidRPr="00B7100E">
              <w:rPr>
                <w:rFonts w:ascii="Bookman Old Style" w:hAnsi="Bookman Old Style"/>
                <w:sz w:val="22"/>
                <w:szCs w:val="22"/>
              </w:rPr>
              <w:t xml:space="preserve"> </w:t>
            </w:r>
            <w:r w:rsidRPr="00B7100E">
              <w:rPr>
                <w:rFonts w:ascii="Bookman Old Style" w:hAnsi="Bookman Old Style"/>
                <w:spacing w:val="2"/>
                <w:sz w:val="22"/>
                <w:szCs w:val="22"/>
              </w:rPr>
              <w:t xml:space="preserve">by </w:t>
            </w:r>
            <w:r w:rsidR="00CF6B12" w:rsidRPr="00B7100E">
              <w:rPr>
                <w:rFonts w:ascii="Bookman Old Style" w:hAnsi="Bookman Old Style"/>
                <w:spacing w:val="2"/>
                <w:sz w:val="22"/>
                <w:szCs w:val="22"/>
              </w:rPr>
              <w:t>any part</w:t>
            </w:r>
            <w:r w:rsidR="00CF6B12" w:rsidRPr="00B7100E">
              <w:rPr>
                <w:rFonts w:ascii="Bookman Old Style" w:hAnsi="Bookman Old Style" w:cs="Calibri"/>
                <w:b/>
                <w:spacing w:val="-1"/>
                <w:sz w:val="22"/>
                <w:szCs w:val="22"/>
              </w:rPr>
              <w:t xml:space="preserve"> (</w:t>
            </w:r>
            <w:proofErr w:type="spellStart"/>
            <w:r w:rsidR="00CF6B12" w:rsidRPr="00B7100E">
              <w:rPr>
                <w:rFonts w:ascii="Bookman Old Style" w:hAnsi="Bookman Old Style" w:cs="Calibri"/>
                <w:b/>
                <w:spacing w:val="-1"/>
                <w:sz w:val="22"/>
                <w:szCs w:val="22"/>
              </w:rPr>
              <w:t>JoT</w:t>
            </w:r>
            <w:proofErr w:type="spellEnd"/>
            <w:r w:rsidR="00CF6B12" w:rsidRPr="00B7100E">
              <w:rPr>
                <w:rFonts w:ascii="Bookman Old Style" w:hAnsi="Bookman Old Style" w:cs="Calibri"/>
                <w:b/>
                <w:spacing w:val="-1"/>
                <w:sz w:val="22"/>
                <w:szCs w:val="22"/>
              </w:rPr>
              <w:t>/TPS)</w:t>
            </w:r>
            <w:r w:rsidR="00CF6B12" w:rsidRPr="00B7100E">
              <w:rPr>
                <w:rFonts w:ascii="Bookman Old Style" w:hAnsi="Bookman Old Style" w:cs="Calibri"/>
                <w:sz w:val="22"/>
                <w:szCs w:val="22"/>
              </w:rPr>
              <w:t xml:space="preserve"> </w:t>
            </w:r>
            <w:r w:rsidR="00CF6B12" w:rsidRPr="00B7100E">
              <w:rPr>
                <w:rFonts w:ascii="Bookman Old Style" w:hAnsi="Bookman Old Style"/>
                <w:spacing w:val="2"/>
                <w:sz w:val="22"/>
                <w:szCs w:val="22"/>
              </w:rPr>
              <w:t xml:space="preserve">to this Agreement </w:t>
            </w:r>
            <w:r w:rsidRPr="00B7100E">
              <w:rPr>
                <w:rFonts w:ascii="Bookman Old Style" w:hAnsi="Bookman Old Style"/>
                <w:bCs/>
                <w:spacing w:val="2"/>
                <w:sz w:val="22"/>
                <w:szCs w:val="22"/>
              </w:rPr>
              <w:t>is</w:t>
            </w:r>
            <w:r w:rsidRPr="00B7100E">
              <w:rPr>
                <w:rFonts w:ascii="Bookman Old Style" w:hAnsi="Bookman Old Style" w:cs="Calibri"/>
                <w:sz w:val="22"/>
                <w:szCs w:val="22"/>
              </w:rPr>
              <w:t xml:space="preserve"> the </w:t>
            </w:r>
            <w:r w:rsidRPr="00B7100E">
              <w:rPr>
                <w:rFonts w:ascii="Bookman Old Style" w:hAnsi="Bookman Old Style" w:cs="Calibri"/>
                <w:spacing w:val="-1"/>
                <w:sz w:val="22"/>
                <w:szCs w:val="22"/>
              </w:rPr>
              <w:t>property</w:t>
            </w:r>
            <w:r w:rsidRPr="00B7100E">
              <w:rPr>
                <w:rFonts w:ascii="Bookman Old Style" w:hAnsi="Bookman Old Style" w:cs="Calibri"/>
                <w:spacing w:val="-5"/>
                <w:sz w:val="22"/>
                <w:szCs w:val="22"/>
              </w:rPr>
              <w:t xml:space="preserve"> </w:t>
            </w:r>
            <w:r w:rsidRPr="00B7100E">
              <w:rPr>
                <w:rFonts w:ascii="Bookman Old Style" w:hAnsi="Bookman Old Style" w:cs="Calibri"/>
                <w:spacing w:val="1"/>
                <w:sz w:val="22"/>
                <w:szCs w:val="22"/>
              </w:rPr>
              <w:t>of</w:t>
            </w:r>
            <w:r w:rsidRPr="00B7100E">
              <w:rPr>
                <w:rFonts w:ascii="Bookman Old Style" w:hAnsi="Bookman Old Style" w:cs="Calibri"/>
                <w:sz w:val="22"/>
                <w:szCs w:val="22"/>
              </w:rPr>
              <w:t xml:space="preserve"> </w:t>
            </w:r>
            <w:r w:rsidR="00CF6B12" w:rsidRPr="00B7100E">
              <w:rPr>
                <w:rFonts w:ascii="Bookman Old Style" w:hAnsi="Bookman Old Style" w:cs="Calibri"/>
                <w:sz w:val="22"/>
                <w:szCs w:val="22"/>
              </w:rPr>
              <w:t xml:space="preserve">the relevant part </w:t>
            </w:r>
            <w:r w:rsidRPr="00B7100E">
              <w:rPr>
                <w:rFonts w:ascii="Bookman Old Style" w:hAnsi="Bookman Old Style" w:cs="Calibri"/>
                <w:spacing w:val="-1"/>
                <w:sz w:val="22"/>
                <w:szCs w:val="22"/>
              </w:rPr>
              <w:t>and</w:t>
            </w:r>
            <w:r w:rsidR="00CF6B12" w:rsidRPr="00B7100E">
              <w:rPr>
                <w:rFonts w:ascii="Bookman Old Style" w:hAnsi="Bookman Old Style" w:cs="Calibri"/>
                <w:spacing w:val="72"/>
                <w:sz w:val="22"/>
                <w:szCs w:val="22"/>
              </w:rPr>
              <w:t xml:space="preserve"> </w:t>
            </w:r>
            <w:r w:rsidRPr="00B7100E">
              <w:rPr>
                <w:rFonts w:ascii="Bookman Old Style" w:hAnsi="Bookman Old Style" w:cs="Calibri"/>
                <w:sz w:val="22"/>
                <w:szCs w:val="22"/>
              </w:rPr>
              <w:t xml:space="preserve">shall not </w:t>
            </w:r>
            <w:r w:rsidR="00CF6B12" w:rsidRPr="00B7100E">
              <w:rPr>
                <w:rFonts w:ascii="Bookman Old Style" w:hAnsi="Bookman Old Style" w:cs="Calibri"/>
                <w:sz w:val="22"/>
                <w:szCs w:val="22"/>
              </w:rPr>
              <w:t xml:space="preserve">by any means whatsoever </w:t>
            </w:r>
            <w:r w:rsidRPr="00B7100E">
              <w:rPr>
                <w:rFonts w:ascii="Bookman Old Style" w:hAnsi="Bookman Old Style" w:cs="Calibri"/>
                <w:sz w:val="22"/>
                <w:szCs w:val="22"/>
              </w:rPr>
              <w:t>be</w:t>
            </w:r>
            <w:r w:rsidRPr="00B7100E">
              <w:rPr>
                <w:rFonts w:ascii="Bookman Old Style" w:hAnsi="Bookman Old Style" w:cs="Calibri"/>
                <w:spacing w:val="-1"/>
                <w:sz w:val="22"/>
                <w:szCs w:val="22"/>
              </w:rPr>
              <w:t xml:space="preserve"> shared</w:t>
            </w:r>
            <w:r w:rsidRPr="00B7100E">
              <w:rPr>
                <w:rFonts w:ascii="Bookman Old Style" w:hAnsi="Bookman Old Style" w:cs="Calibri"/>
                <w:sz w:val="22"/>
                <w:szCs w:val="22"/>
              </w:rPr>
              <w:t xml:space="preserve"> with third </w:t>
            </w:r>
            <w:r w:rsidRPr="00B7100E">
              <w:rPr>
                <w:rFonts w:ascii="Bookman Old Style" w:hAnsi="Bookman Old Style" w:cs="Calibri"/>
                <w:spacing w:val="-1"/>
                <w:sz w:val="22"/>
                <w:szCs w:val="22"/>
              </w:rPr>
              <w:t>parties</w:t>
            </w:r>
            <w:r w:rsidRPr="00B7100E">
              <w:rPr>
                <w:rFonts w:ascii="Bookman Old Style" w:hAnsi="Bookman Old Style" w:cs="Calibri"/>
                <w:sz w:val="22"/>
                <w:szCs w:val="22"/>
              </w:rPr>
              <w:t xml:space="preserve"> </w:t>
            </w:r>
            <w:r w:rsidRPr="00B7100E">
              <w:rPr>
                <w:rFonts w:ascii="Bookman Old Style" w:hAnsi="Bookman Old Style" w:cs="Calibri"/>
                <w:spacing w:val="-1"/>
                <w:sz w:val="22"/>
                <w:szCs w:val="22"/>
              </w:rPr>
              <w:t>without</w:t>
            </w:r>
            <w:r w:rsidRPr="00B7100E">
              <w:rPr>
                <w:rFonts w:ascii="Bookman Old Style" w:hAnsi="Bookman Old Style" w:cs="Calibri"/>
                <w:sz w:val="22"/>
                <w:szCs w:val="22"/>
              </w:rPr>
              <w:t xml:space="preserve"> a</w:t>
            </w:r>
            <w:r w:rsidRPr="00B7100E">
              <w:rPr>
                <w:rFonts w:ascii="Bookman Old Style" w:hAnsi="Bookman Old Style" w:cs="Calibri"/>
                <w:spacing w:val="-1"/>
                <w:sz w:val="22"/>
                <w:szCs w:val="22"/>
              </w:rPr>
              <w:t xml:space="preserve"> written</w:t>
            </w:r>
            <w:r w:rsidRPr="00B7100E">
              <w:rPr>
                <w:rFonts w:ascii="Bookman Old Style" w:hAnsi="Bookman Old Style" w:cs="Calibri"/>
                <w:sz w:val="22"/>
                <w:szCs w:val="22"/>
              </w:rPr>
              <w:t xml:space="preserve"> </w:t>
            </w:r>
            <w:r w:rsidRPr="00B7100E">
              <w:rPr>
                <w:rFonts w:ascii="Bookman Old Style" w:hAnsi="Bookman Old Style" w:cs="Calibri"/>
                <w:spacing w:val="-1"/>
                <w:sz w:val="22"/>
                <w:szCs w:val="22"/>
              </w:rPr>
              <w:t>permission</w:t>
            </w:r>
            <w:r w:rsidRPr="00B7100E">
              <w:rPr>
                <w:rFonts w:ascii="Bookman Old Style" w:hAnsi="Bookman Old Style" w:cs="Calibri"/>
                <w:sz w:val="22"/>
                <w:szCs w:val="22"/>
              </w:rPr>
              <w:t xml:space="preserve"> of </w:t>
            </w:r>
            <w:r w:rsidR="00CF6B12" w:rsidRPr="00B7100E">
              <w:rPr>
                <w:rFonts w:ascii="Bookman Old Style" w:hAnsi="Bookman Old Style" w:cs="Calibri"/>
                <w:sz w:val="22"/>
                <w:szCs w:val="22"/>
              </w:rPr>
              <w:t>either part.</w:t>
            </w:r>
          </w:p>
          <w:p w14:paraId="48AECEAD" w14:textId="77777777" w:rsidR="00F946DD" w:rsidRPr="00B7100E" w:rsidRDefault="00F946DD" w:rsidP="006B28C7">
            <w:pPr>
              <w:pStyle w:val="BodyText"/>
              <w:ind w:right="120"/>
              <w:jc w:val="both"/>
              <w:rPr>
                <w:rFonts w:ascii="Bookman Old Style" w:hAnsi="Bookman Old Style" w:cs="Calibri"/>
                <w:spacing w:val="-1"/>
                <w:sz w:val="22"/>
                <w:szCs w:val="22"/>
              </w:rPr>
            </w:pPr>
          </w:p>
          <w:p w14:paraId="753B9F02" w14:textId="13569155" w:rsidR="00F946DD" w:rsidRPr="00B7100E" w:rsidRDefault="00F946DD" w:rsidP="006B28C7">
            <w:pPr>
              <w:pStyle w:val="BodyText"/>
              <w:ind w:right="120"/>
              <w:jc w:val="both"/>
              <w:rPr>
                <w:rFonts w:ascii="Bookman Old Style" w:hAnsi="Bookman Old Style" w:cs="Calibri"/>
                <w:sz w:val="22"/>
                <w:szCs w:val="22"/>
              </w:rPr>
            </w:pPr>
            <w:r w:rsidRPr="00B7100E">
              <w:rPr>
                <w:rFonts w:ascii="Bookman Old Style" w:hAnsi="Bookman Old Style" w:cs="Calibri"/>
                <w:spacing w:val="-1"/>
                <w:sz w:val="22"/>
                <w:szCs w:val="22"/>
              </w:rPr>
              <w:t xml:space="preserve">Either of the part </w:t>
            </w:r>
            <w:r w:rsidR="00AD2958" w:rsidRPr="00B7100E">
              <w:rPr>
                <w:rFonts w:ascii="Bookman Old Style" w:hAnsi="Bookman Old Style" w:cs="Calibri"/>
                <w:b/>
                <w:spacing w:val="-1"/>
                <w:sz w:val="22"/>
                <w:szCs w:val="22"/>
              </w:rPr>
              <w:t>(</w:t>
            </w:r>
            <w:proofErr w:type="spellStart"/>
            <w:r w:rsidR="008D5108" w:rsidRPr="00B7100E">
              <w:rPr>
                <w:rFonts w:ascii="Bookman Old Style" w:hAnsi="Bookman Old Style" w:cs="Calibri"/>
                <w:b/>
                <w:spacing w:val="-1"/>
                <w:sz w:val="22"/>
                <w:szCs w:val="22"/>
              </w:rPr>
              <w:t>JoT</w:t>
            </w:r>
            <w:proofErr w:type="spellEnd"/>
            <w:r w:rsidR="008D5108" w:rsidRPr="00B7100E">
              <w:rPr>
                <w:rFonts w:ascii="Bookman Old Style" w:hAnsi="Bookman Old Style" w:cs="Calibri"/>
                <w:b/>
                <w:spacing w:val="-1"/>
                <w:sz w:val="22"/>
                <w:szCs w:val="22"/>
              </w:rPr>
              <w:t>/</w:t>
            </w:r>
            <w:r w:rsidR="00AD2958" w:rsidRPr="00B7100E">
              <w:rPr>
                <w:rFonts w:ascii="Bookman Old Style" w:hAnsi="Bookman Old Style" w:cs="Calibri"/>
                <w:b/>
                <w:spacing w:val="-1"/>
                <w:sz w:val="22"/>
                <w:szCs w:val="22"/>
              </w:rPr>
              <w:t>TPS</w:t>
            </w:r>
            <w:r w:rsidRPr="00B7100E">
              <w:rPr>
                <w:rFonts w:ascii="Bookman Old Style" w:hAnsi="Bookman Old Style" w:cs="Calibri"/>
                <w:b/>
                <w:spacing w:val="-1"/>
                <w:sz w:val="22"/>
                <w:szCs w:val="22"/>
              </w:rPr>
              <w:t>)</w:t>
            </w:r>
            <w:r w:rsidRPr="00B7100E">
              <w:rPr>
                <w:rFonts w:ascii="Bookman Old Style" w:hAnsi="Bookman Old Style" w:cs="Calibri"/>
                <w:sz w:val="22"/>
                <w:szCs w:val="22"/>
              </w:rPr>
              <w:t xml:space="preserve"> </w:t>
            </w:r>
            <w:r w:rsidRPr="00B7100E">
              <w:rPr>
                <w:rFonts w:ascii="Bookman Old Style" w:hAnsi="Bookman Old Style" w:cs="Calibri"/>
                <w:spacing w:val="-1"/>
                <w:sz w:val="22"/>
                <w:szCs w:val="22"/>
              </w:rPr>
              <w:t>shall</w:t>
            </w:r>
            <w:r w:rsidRPr="00B7100E">
              <w:rPr>
                <w:rFonts w:ascii="Bookman Old Style" w:hAnsi="Bookman Old Style" w:cs="Calibri"/>
                <w:sz w:val="22"/>
                <w:szCs w:val="22"/>
              </w:rPr>
              <w:t xml:space="preserve"> not sell or </w:t>
            </w:r>
            <w:r w:rsidRPr="00B7100E">
              <w:rPr>
                <w:rFonts w:ascii="Bookman Old Style" w:hAnsi="Bookman Old Style" w:cs="Calibri"/>
                <w:spacing w:val="-1"/>
                <w:sz w:val="22"/>
                <w:szCs w:val="22"/>
              </w:rPr>
              <w:t>use,</w:t>
            </w:r>
            <w:r w:rsidRPr="00B7100E">
              <w:rPr>
                <w:rFonts w:ascii="Bookman Old Style" w:hAnsi="Bookman Old Style" w:cs="Calibri"/>
                <w:sz w:val="22"/>
                <w:szCs w:val="22"/>
              </w:rPr>
              <w:t xml:space="preserve"> internally</w:t>
            </w:r>
            <w:r w:rsidRPr="00B7100E">
              <w:rPr>
                <w:rFonts w:ascii="Bookman Old Style" w:hAnsi="Bookman Old Style" w:cs="Calibri"/>
                <w:spacing w:val="-3"/>
                <w:sz w:val="22"/>
                <w:szCs w:val="22"/>
              </w:rPr>
              <w:t xml:space="preserve"> </w:t>
            </w:r>
            <w:r w:rsidRPr="00B7100E">
              <w:rPr>
                <w:rFonts w:ascii="Bookman Old Style" w:hAnsi="Bookman Old Style" w:cs="Calibri"/>
                <w:sz w:val="22"/>
                <w:szCs w:val="22"/>
              </w:rPr>
              <w:t>or</w:t>
            </w:r>
            <w:r w:rsidRPr="00B7100E">
              <w:rPr>
                <w:rFonts w:ascii="Bookman Old Style" w:hAnsi="Bookman Old Style" w:cs="Calibri"/>
                <w:spacing w:val="-1"/>
                <w:sz w:val="22"/>
                <w:szCs w:val="22"/>
              </w:rPr>
              <w:t xml:space="preserve"> externally,</w:t>
            </w:r>
            <w:r w:rsidRPr="00B7100E">
              <w:rPr>
                <w:rFonts w:ascii="Bookman Old Style" w:hAnsi="Bookman Old Style" w:cs="Calibri"/>
                <w:sz w:val="22"/>
                <w:szCs w:val="22"/>
              </w:rPr>
              <w:t xml:space="preserve"> for any</w:t>
            </w:r>
            <w:r w:rsidRPr="00B7100E">
              <w:rPr>
                <w:rFonts w:ascii="Bookman Old Style" w:hAnsi="Bookman Old Style" w:cs="Calibri"/>
                <w:spacing w:val="-5"/>
                <w:sz w:val="22"/>
                <w:szCs w:val="22"/>
              </w:rPr>
              <w:t xml:space="preserve"> </w:t>
            </w:r>
            <w:r w:rsidRPr="00B7100E">
              <w:rPr>
                <w:rFonts w:ascii="Bookman Old Style" w:hAnsi="Bookman Old Style" w:cs="Calibri"/>
                <w:sz w:val="22"/>
                <w:szCs w:val="22"/>
              </w:rPr>
              <w:t>purpose</w:t>
            </w:r>
            <w:r w:rsidRPr="00B7100E">
              <w:rPr>
                <w:rFonts w:ascii="Bookman Old Style" w:hAnsi="Bookman Old Style" w:cs="Calibri"/>
                <w:spacing w:val="-1"/>
                <w:sz w:val="22"/>
                <w:szCs w:val="22"/>
              </w:rPr>
              <w:t xml:space="preserve"> </w:t>
            </w:r>
            <w:r w:rsidRPr="00B7100E">
              <w:rPr>
                <w:rFonts w:ascii="Bookman Old Style" w:hAnsi="Bookman Old Style" w:cs="Calibri"/>
                <w:sz w:val="22"/>
                <w:szCs w:val="22"/>
              </w:rPr>
              <w:t>not</w:t>
            </w:r>
            <w:r w:rsidRPr="00B7100E">
              <w:rPr>
                <w:rFonts w:ascii="Bookman Old Style" w:hAnsi="Bookman Old Style" w:cs="Calibri"/>
                <w:spacing w:val="57"/>
                <w:sz w:val="22"/>
                <w:szCs w:val="22"/>
              </w:rPr>
              <w:t xml:space="preserve"> </w:t>
            </w:r>
            <w:r w:rsidRPr="00B7100E">
              <w:rPr>
                <w:rFonts w:ascii="Bookman Old Style" w:hAnsi="Bookman Old Style" w:cs="Calibri"/>
                <w:sz w:val="22"/>
                <w:szCs w:val="22"/>
              </w:rPr>
              <w:t>directly</w:t>
            </w:r>
            <w:r w:rsidRPr="00B7100E">
              <w:rPr>
                <w:rFonts w:ascii="Bookman Old Style" w:hAnsi="Bookman Old Style" w:cs="Calibri"/>
                <w:spacing w:val="-3"/>
                <w:sz w:val="22"/>
                <w:szCs w:val="22"/>
              </w:rPr>
              <w:t xml:space="preserve"> </w:t>
            </w:r>
            <w:r w:rsidRPr="00B7100E">
              <w:rPr>
                <w:rFonts w:ascii="Bookman Old Style" w:hAnsi="Bookman Old Style" w:cs="Calibri"/>
                <w:spacing w:val="-1"/>
                <w:sz w:val="22"/>
                <w:szCs w:val="22"/>
              </w:rPr>
              <w:t>related</w:t>
            </w:r>
            <w:r w:rsidRPr="00B7100E">
              <w:rPr>
                <w:rFonts w:ascii="Bookman Old Style" w:hAnsi="Bookman Old Style" w:cs="Calibri"/>
                <w:sz w:val="22"/>
                <w:szCs w:val="22"/>
              </w:rPr>
              <w:t xml:space="preserve"> to the</w:t>
            </w:r>
            <w:r w:rsidRPr="00B7100E">
              <w:rPr>
                <w:rFonts w:ascii="Bookman Old Style" w:hAnsi="Bookman Old Style" w:cs="Calibri"/>
                <w:spacing w:val="-1"/>
                <w:sz w:val="22"/>
                <w:szCs w:val="22"/>
              </w:rPr>
              <w:t xml:space="preserve"> </w:t>
            </w:r>
            <w:r w:rsidRPr="00B7100E">
              <w:rPr>
                <w:rFonts w:ascii="Bookman Old Style" w:hAnsi="Bookman Old Style" w:cs="Calibri"/>
                <w:sz w:val="22"/>
                <w:szCs w:val="22"/>
              </w:rPr>
              <w:t>scope</w:t>
            </w:r>
            <w:r w:rsidRPr="00B7100E">
              <w:rPr>
                <w:rFonts w:ascii="Bookman Old Style" w:hAnsi="Bookman Old Style" w:cs="Calibri"/>
                <w:spacing w:val="-1"/>
                <w:sz w:val="22"/>
                <w:szCs w:val="22"/>
              </w:rPr>
              <w:t xml:space="preserve"> </w:t>
            </w:r>
            <w:r w:rsidRPr="00B7100E">
              <w:rPr>
                <w:rFonts w:ascii="Bookman Old Style" w:hAnsi="Bookman Old Style" w:cs="Calibri"/>
                <w:sz w:val="22"/>
                <w:szCs w:val="22"/>
              </w:rPr>
              <w:t xml:space="preserve">of </w:t>
            </w:r>
            <w:r w:rsidRPr="00B7100E">
              <w:rPr>
                <w:rFonts w:ascii="Bookman Old Style" w:hAnsi="Bookman Old Style" w:cs="Calibri"/>
                <w:spacing w:val="-1"/>
                <w:sz w:val="22"/>
                <w:szCs w:val="22"/>
              </w:rPr>
              <w:t>work</w:t>
            </w:r>
            <w:r w:rsidRPr="00B7100E">
              <w:rPr>
                <w:rFonts w:ascii="Bookman Old Style" w:hAnsi="Bookman Old Style" w:cs="Calibri"/>
                <w:sz w:val="22"/>
                <w:szCs w:val="22"/>
              </w:rPr>
              <w:t xml:space="preserve"> </w:t>
            </w:r>
            <w:r w:rsidRPr="00B7100E">
              <w:rPr>
                <w:rFonts w:ascii="Bookman Old Style" w:hAnsi="Bookman Old Style" w:cs="Calibri"/>
                <w:spacing w:val="-1"/>
                <w:sz w:val="22"/>
                <w:szCs w:val="22"/>
              </w:rPr>
              <w:t>defined</w:t>
            </w:r>
            <w:r w:rsidRPr="00B7100E">
              <w:rPr>
                <w:rFonts w:ascii="Bookman Old Style" w:hAnsi="Bookman Old Style" w:cs="Calibri"/>
                <w:sz w:val="22"/>
                <w:szCs w:val="22"/>
              </w:rPr>
              <w:t xml:space="preserve"> in this </w:t>
            </w:r>
            <w:r w:rsidR="00AD2958" w:rsidRPr="00B7100E">
              <w:rPr>
                <w:rFonts w:ascii="Bookman Old Style" w:hAnsi="Bookman Old Style" w:cs="Calibri"/>
                <w:spacing w:val="-1"/>
                <w:sz w:val="22"/>
                <w:szCs w:val="22"/>
              </w:rPr>
              <w:t>A</w:t>
            </w:r>
            <w:r w:rsidRPr="00B7100E">
              <w:rPr>
                <w:rFonts w:ascii="Bookman Old Style" w:hAnsi="Bookman Old Style" w:cs="Calibri"/>
                <w:spacing w:val="-1"/>
                <w:sz w:val="22"/>
                <w:szCs w:val="22"/>
              </w:rPr>
              <w:t>greement</w:t>
            </w:r>
            <w:r w:rsidRPr="00B7100E">
              <w:rPr>
                <w:rFonts w:ascii="Bookman Old Style" w:hAnsi="Bookman Old Style" w:cs="Calibri"/>
                <w:sz w:val="22"/>
                <w:szCs w:val="22"/>
              </w:rPr>
              <w:t xml:space="preserve"> without the</w:t>
            </w:r>
            <w:r w:rsidRPr="00B7100E">
              <w:rPr>
                <w:rFonts w:ascii="Bookman Old Style" w:hAnsi="Bookman Old Style" w:cs="Calibri"/>
                <w:spacing w:val="-1"/>
                <w:sz w:val="22"/>
                <w:szCs w:val="22"/>
              </w:rPr>
              <w:t xml:space="preserve"> written</w:t>
            </w:r>
            <w:r w:rsidRPr="00B7100E">
              <w:rPr>
                <w:rFonts w:ascii="Bookman Old Style" w:hAnsi="Bookman Old Style" w:cs="Calibri"/>
                <w:spacing w:val="53"/>
                <w:sz w:val="22"/>
                <w:szCs w:val="22"/>
              </w:rPr>
              <w:t xml:space="preserve"> </w:t>
            </w:r>
            <w:r w:rsidRPr="00B7100E">
              <w:rPr>
                <w:rFonts w:ascii="Bookman Old Style" w:hAnsi="Bookman Old Style" w:cs="Calibri"/>
                <w:spacing w:val="-1"/>
                <w:sz w:val="22"/>
                <w:szCs w:val="22"/>
              </w:rPr>
              <w:t>permission</w:t>
            </w:r>
            <w:r w:rsidRPr="00B7100E">
              <w:rPr>
                <w:rFonts w:ascii="Bookman Old Style" w:hAnsi="Bookman Old Style" w:cs="Calibri"/>
                <w:sz w:val="22"/>
                <w:szCs w:val="22"/>
              </w:rPr>
              <w:t xml:space="preserve"> of the responsible part</w:t>
            </w:r>
            <w:r w:rsidRPr="00B7100E">
              <w:rPr>
                <w:rFonts w:ascii="Bookman Old Style" w:hAnsi="Bookman Old Style"/>
                <w:b/>
                <w:bCs/>
                <w:spacing w:val="2"/>
                <w:sz w:val="22"/>
                <w:szCs w:val="22"/>
              </w:rPr>
              <w:t>.</w:t>
            </w:r>
          </w:p>
          <w:p w14:paraId="0B4FF99B" w14:textId="77777777" w:rsidR="00F946DD" w:rsidRPr="00B7100E" w:rsidRDefault="00F946DD" w:rsidP="006B28C7">
            <w:pPr>
              <w:ind w:right="-460"/>
              <w:jc w:val="both"/>
              <w:rPr>
                <w:rFonts w:ascii="Bookman Old Style" w:hAnsi="Bookman Old Style" w:cs="Calibri"/>
                <w:b/>
                <w:spacing w:val="-1"/>
                <w:szCs w:val="22"/>
              </w:rPr>
            </w:pPr>
          </w:p>
        </w:tc>
      </w:tr>
      <w:tr w:rsidR="00F946DD" w:rsidRPr="00B7100E" w14:paraId="238B518A" w14:textId="77777777" w:rsidTr="00D80AD5">
        <w:trPr>
          <w:trHeight w:val="1436"/>
        </w:trPr>
        <w:tc>
          <w:tcPr>
            <w:tcW w:w="1002" w:type="dxa"/>
          </w:tcPr>
          <w:p w14:paraId="7E116131" w14:textId="77777777" w:rsidR="00F946DD" w:rsidRPr="00B7100E" w:rsidRDefault="00F946DD" w:rsidP="006B28C7">
            <w:pPr>
              <w:pStyle w:val="ListParagraph"/>
              <w:widowControl w:val="0"/>
              <w:numPr>
                <w:ilvl w:val="0"/>
                <w:numId w:val="2"/>
              </w:numPr>
              <w:ind w:right="-460"/>
              <w:contextualSpacing/>
              <w:jc w:val="both"/>
              <w:rPr>
                <w:rFonts w:ascii="Bookman Old Style" w:hAnsi="Bookman Old Style" w:cs="Calibri"/>
                <w:b/>
                <w:spacing w:val="-1"/>
                <w:szCs w:val="22"/>
              </w:rPr>
            </w:pPr>
          </w:p>
        </w:tc>
        <w:tc>
          <w:tcPr>
            <w:tcW w:w="2722" w:type="dxa"/>
          </w:tcPr>
          <w:p w14:paraId="7BCA88B6" w14:textId="77777777" w:rsidR="00F946DD" w:rsidRPr="00B7100E" w:rsidRDefault="00F946DD" w:rsidP="006B28C7">
            <w:pPr>
              <w:spacing w:line="360" w:lineRule="auto"/>
              <w:rPr>
                <w:rFonts w:ascii="Bookman Old Style" w:hAnsi="Bookman Old Style"/>
                <w:b/>
                <w:bCs/>
                <w:szCs w:val="22"/>
              </w:rPr>
            </w:pPr>
            <w:r w:rsidRPr="00B7100E">
              <w:rPr>
                <w:rFonts w:ascii="Bookman Old Style" w:hAnsi="Bookman Old Style"/>
                <w:b/>
                <w:bCs/>
                <w:szCs w:val="22"/>
              </w:rPr>
              <w:t>Data Security and Confidentiality</w:t>
            </w:r>
          </w:p>
        </w:tc>
        <w:tc>
          <w:tcPr>
            <w:tcW w:w="6917" w:type="dxa"/>
          </w:tcPr>
          <w:p w14:paraId="23EBAE52" w14:textId="76D1D965" w:rsidR="00F946DD" w:rsidRPr="00B7100E" w:rsidRDefault="00F946DD" w:rsidP="006B28C7">
            <w:pPr>
              <w:pStyle w:val="BodyText"/>
              <w:ind w:right="120"/>
              <w:jc w:val="both"/>
              <w:rPr>
                <w:rFonts w:ascii="Bookman Old Style" w:hAnsi="Bookman Old Style"/>
                <w:spacing w:val="-1"/>
                <w:sz w:val="22"/>
                <w:szCs w:val="22"/>
                <w:lang w:val="en-US"/>
              </w:rPr>
            </w:pPr>
            <w:r w:rsidRPr="00B7100E">
              <w:rPr>
                <w:rFonts w:ascii="Bookman Old Style" w:hAnsi="Bookman Old Style"/>
                <w:spacing w:val="-1"/>
                <w:sz w:val="22"/>
                <w:szCs w:val="22"/>
                <w:lang w:val="en-US"/>
              </w:rPr>
              <w:t>The data being requested</w:t>
            </w:r>
            <w:r w:rsidR="00C56CAD" w:rsidRPr="00B7100E">
              <w:rPr>
                <w:rFonts w:ascii="Bookman Old Style" w:hAnsi="Bookman Old Style"/>
                <w:spacing w:val="-1"/>
                <w:sz w:val="22"/>
                <w:szCs w:val="22"/>
                <w:lang w:val="en-US"/>
              </w:rPr>
              <w:t xml:space="preserve"> and shared</w:t>
            </w:r>
            <w:r w:rsidRPr="00B7100E">
              <w:rPr>
                <w:rFonts w:ascii="Bookman Old Style" w:hAnsi="Bookman Old Style"/>
                <w:spacing w:val="-1"/>
                <w:sz w:val="22"/>
                <w:szCs w:val="22"/>
                <w:lang w:val="en-US"/>
              </w:rPr>
              <w:t xml:space="preserve"> as mentioned above, shall be transferred in an end-to-end encrypted computer network and shall be for facilitating official business processes only. The data (or item thereof), in its raw format, is strictly prohibited from public or third-party access.</w:t>
            </w:r>
          </w:p>
        </w:tc>
      </w:tr>
      <w:tr w:rsidR="00F946DD" w:rsidRPr="00B7100E" w14:paraId="06ED664B" w14:textId="77777777" w:rsidTr="00D80AD5">
        <w:trPr>
          <w:trHeight w:val="506"/>
        </w:trPr>
        <w:tc>
          <w:tcPr>
            <w:tcW w:w="1002" w:type="dxa"/>
          </w:tcPr>
          <w:p w14:paraId="32C3D521" w14:textId="77777777" w:rsidR="00F946DD" w:rsidRPr="00B7100E" w:rsidRDefault="00F946DD" w:rsidP="006B28C7">
            <w:pPr>
              <w:pStyle w:val="ListParagraph"/>
              <w:widowControl w:val="0"/>
              <w:numPr>
                <w:ilvl w:val="0"/>
                <w:numId w:val="2"/>
              </w:numPr>
              <w:ind w:right="-460"/>
              <w:contextualSpacing/>
              <w:jc w:val="both"/>
              <w:rPr>
                <w:rFonts w:ascii="Bookman Old Style" w:hAnsi="Bookman Old Style" w:cs="Calibri"/>
                <w:b/>
                <w:spacing w:val="-1"/>
                <w:szCs w:val="22"/>
              </w:rPr>
            </w:pPr>
          </w:p>
        </w:tc>
        <w:tc>
          <w:tcPr>
            <w:tcW w:w="2722" w:type="dxa"/>
          </w:tcPr>
          <w:p w14:paraId="1DD41D18" w14:textId="77777777" w:rsidR="00F946DD" w:rsidRPr="00B7100E" w:rsidRDefault="00F946DD" w:rsidP="006B28C7">
            <w:pPr>
              <w:ind w:right="-460"/>
              <w:jc w:val="both"/>
              <w:rPr>
                <w:rFonts w:ascii="Bookman Old Style" w:hAnsi="Bookman Old Style" w:cs="Calibri"/>
                <w:b/>
                <w:spacing w:val="-1"/>
                <w:szCs w:val="22"/>
              </w:rPr>
            </w:pPr>
            <w:r w:rsidRPr="00B7100E">
              <w:rPr>
                <w:rFonts w:ascii="Bookman Old Style" w:hAnsi="Bookman Old Style" w:cs="Calibri"/>
                <w:b/>
                <w:spacing w:val="-1"/>
                <w:szCs w:val="22"/>
              </w:rPr>
              <w:t>Dissemination</w:t>
            </w:r>
          </w:p>
        </w:tc>
        <w:tc>
          <w:tcPr>
            <w:tcW w:w="6917" w:type="dxa"/>
          </w:tcPr>
          <w:p w14:paraId="6D6CEDD8" w14:textId="77777777" w:rsidR="00F946DD" w:rsidRPr="00B7100E" w:rsidRDefault="00F946DD" w:rsidP="006B28C7">
            <w:pPr>
              <w:pStyle w:val="BodyText"/>
              <w:ind w:right="120"/>
              <w:jc w:val="both"/>
              <w:rPr>
                <w:rFonts w:ascii="Bookman Old Style" w:hAnsi="Bookman Old Style" w:cs="Calibri"/>
                <w:b/>
                <w:spacing w:val="-1"/>
                <w:sz w:val="24"/>
                <w:szCs w:val="22"/>
              </w:rPr>
            </w:pPr>
            <w:r w:rsidRPr="00B7100E">
              <w:rPr>
                <w:rFonts w:ascii="Bookman Old Style" w:hAnsi="Bookman Old Style"/>
                <w:spacing w:val="-1"/>
                <w:sz w:val="22"/>
                <w:szCs w:val="22"/>
                <w:lang w:val="en-US"/>
              </w:rPr>
              <w:t>Data will be disseminated to case parties or be used by the Court for decision-making. Rules on privacy rights to individual litigants will be observed. The Court shall undertake to alert litigants or any other user on contents of reports.</w:t>
            </w:r>
          </w:p>
        </w:tc>
      </w:tr>
      <w:tr w:rsidR="00F946DD" w:rsidRPr="00B7100E" w14:paraId="17F24451" w14:textId="77777777" w:rsidTr="00D80AD5">
        <w:trPr>
          <w:trHeight w:val="506"/>
        </w:trPr>
        <w:tc>
          <w:tcPr>
            <w:tcW w:w="1002" w:type="dxa"/>
          </w:tcPr>
          <w:p w14:paraId="5C79F13C" w14:textId="77777777" w:rsidR="00F946DD" w:rsidRPr="00B7100E" w:rsidRDefault="00F946DD" w:rsidP="006B28C7">
            <w:pPr>
              <w:pStyle w:val="ListParagraph"/>
              <w:numPr>
                <w:ilvl w:val="0"/>
                <w:numId w:val="2"/>
              </w:numPr>
              <w:ind w:right="-460"/>
              <w:jc w:val="both"/>
              <w:rPr>
                <w:rFonts w:ascii="Bookman Old Style" w:hAnsi="Bookman Old Style" w:cs="Calibri"/>
                <w:b/>
                <w:spacing w:val="-1"/>
                <w:szCs w:val="22"/>
              </w:rPr>
            </w:pPr>
          </w:p>
        </w:tc>
        <w:tc>
          <w:tcPr>
            <w:tcW w:w="2722" w:type="dxa"/>
          </w:tcPr>
          <w:p w14:paraId="4D286828" w14:textId="77777777" w:rsidR="00F946DD" w:rsidRPr="00B7100E" w:rsidRDefault="00F946DD" w:rsidP="006B28C7">
            <w:pPr>
              <w:ind w:right="-460"/>
              <w:jc w:val="both"/>
              <w:rPr>
                <w:rFonts w:ascii="Bookman Old Style" w:hAnsi="Bookman Old Style" w:cs="Calibri"/>
                <w:b/>
                <w:spacing w:val="-1"/>
                <w:szCs w:val="22"/>
              </w:rPr>
            </w:pPr>
            <w:r w:rsidRPr="00B7100E">
              <w:rPr>
                <w:rFonts w:ascii="Bookman Old Style" w:hAnsi="Bookman Old Style" w:cs="Calibri"/>
                <w:b/>
                <w:spacing w:val="-1"/>
                <w:szCs w:val="22"/>
              </w:rPr>
              <w:t>Indemnification</w:t>
            </w:r>
          </w:p>
          <w:p w14:paraId="2230ACCF" w14:textId="77777777" w:rsidR="00F946DD" w:rsidRPr="00B7100E" w:rsidRDefault="00F946DD" w:rsidP="006B28C7">
            <w:pPr>
              <w:ind w:right="-460"/>
              <w:jc w:val="both"/>
              <w:rPr>
                <w:rFonts w:ascii="Bookman Old Style" w:hAnsi="Bookman Old Style" w:cs="Calibri"/>
                <w:b/>
                <w:spacing w:val="-1"/>
                <w:szCs w:val="22"/>
              </w:rPr>
            </w:pPr>
          </w:p>
        </w:tc>
        <w:tc>
          <w:tcPr>
            <w:tcW w:w="6917" w:type="dxa"/>
          </w:tcPr>
          <w:p w14:paraId="406258B7" w14:textId="4B5489E9" w:rsidR="00F946DD" w:rsidRPr="00B7100E" w:rsidRDefault="00F946DD" w:rsidP="006B28C7">
            <w:pPr>
              <w:ind w:right="48"/>
              <w:jc w:val="both"/>
              <w:rPr>
                <w:rFonts w:ascii="Bookman Old Style" w:hAnsi="Bookman Old Style" w:cs="Calibri"/>
                <w:b/>
                <w:spacing w:val="-1"/>
                <w:szCs w:val="22"/>
              </w:rPr>
            </w:pPr>
            <w:r w:rsidRPr="00B7100E">
              <w:rPr>
                <w:rFonts w:ascii="Bookman Old Style" w:hAnsi="Bookman Old Style" w:cs="Arial"/>
                <w:color w:val="24241D"/>
                <w:spacing w:val="2"/>
                <w:szCs w:val="22"/>
              </w:rPr>
              <w:t>In case of any dispute, amicable ways of dispute resolution</w:t>
            </w:r>
            <w:r w:rsidR="00D80AD5" w:rsidRPr="00B7100E">
              <w:rPr>
                <w:rFonts w:ascii="Bookman Old Style" w:hAnsi="Bookman Old Style" w:cs="Arial"/>
                <w:color w:val="24241D"/>
                <w:spacing w:val="2"/>
                <w:szCs w:val="22"/>
              </w:rPr>
              <w:t>s</w:t>
            </w:r>
            <w:r w:rsidRPr="00B7100E">
              <w:rPr>
                <w:rFonts w:ascii="Bookman Old Style" w:hAnsi="Bookman Old Style" w:cs="Arial"/>
                <w:color w:val="24241D"/>
                <w:spacing w:val="2"/>
                <w:szCs w:val="22"/>
              </w:rPr>
              <w:t xml:space="preserve"> (negotiation, reconciliation or mediation as circumstances may allow) may apply. The dispute resolution will be handled according to the Laws of </w:t>
            </w:r>
            <w:r w:rsidR="00D80AD5" w:rsidRPr="00B7100E">
              <w:rPr>
                <w:rFonts w:ascii="Bookman Old Style" w:hAnsi="Bookman Old Style" w:cs="Arial"/>
                <w:color w:val="24241D"/>
                <w:spacing w:val="2"/>
                <w:szCs w:val="22"/>
              </w:rPr>
              <w:t xml:space="preserve">The United Republic of </w:t>
            </w:r>
            <w:r w:rsidRPr="00B7100E">
              <w:rPr>
                <w:rFonts w:ascii="Bookman Old Style" w:hAnsi="Bookman Old Style" w:cs="Arial"/>
                <w:color w:val="24241D"/>
                <w:spacing w:val="2"/>
                <w:szCs w:val="22"/>
              </w:rPr>
              <w:t>Tanzania.</w:t>
            </w:r>
          </w:p>
        </w:tc>
      </w:tr>
      <w:tr w:rsidR="00F946DD" w:rsidRPr="00B7100E" w14:paraId="59AF7B29" w14:textId="77777777" w:rsidTr="00D80AD5">
        <w:trPr>
          <w:trHeight w:val="506"/>
        </w:trPr>
        <w:tc>
          <w:tcPr>
            <w:tcW w:w="1002" w:type="dxa"/>
          </w:tcPr>
          <w:p w14:paraId="4433971D" w14:textId="77777777" w:rsidR="00F946DD" w:rsidRPr="00B7100E" w:rsidRDefault="00F946DD" w:rsidP="006B28C7">
            <w:pPr>
              <w:pStyle w:val="ListParagraph"/>
              <w:numPr>
                <w:ilvl w:val="0"/>
                <w:numId w:val="2"/>
              </w:numPr>
              <w:ind w:right="-460"/>
              <w:jc w:val="both"/>
              <w:rPr>
                <w:rFonts w:ascii="Bookman Old Style" w:hAnsi="Bookman Old Style" w:cs="Calibri"/>
                <w:b/>
                <w:spacing w:val="-1"/>
                <w:szCs w:val="22"/>
              </w:rPr>
            </w:pPr>
          </w:p>
        </w:tc>
        <w:tc>
          <w:tcPr>
            <w:tcW w:w="2722" w:type="dxa"/>
          </w:tcPr>
          <w:p w14:paraId="0A391C83" w14:textId="77777777" w:rsidR="00F946DD" w:rsidRPr="00B7100E" w:rsidRDefault="00F946DD" w:rsidP="006B28C7">
            <w:pPr>
              <w:ind w:right="-24"/>
              <w:jc w:val="both"/>
              <w:rPr>
                <w:rFonts w:ascii="Bookman Old Style" w:hAnsi="Bookman Old Style" w:cs="Calibri"/>
                <w:b/>
                <w:spacing w:val="-1"/>
                <w:szCs w:val="22"/>
              </w:rPr>
            </w:pPr>
            <w:r w:rsidRPr="00B7100E">
              <w:rPr>
                <w:rFonts w:ascii="Bookman Old Style" w:hAnsi="Bookman Old Style" w:cs="Calibri"/>
                <w:b/>
                <w:spacing w:val="-1"/>
                <w:szCs w:val="22"/>
              </w:rPr>
              <w:t>Termination and Modification</w:t>
            </w:r>
          </w:p>
        </w:tc>
        <w:tc>
          <w:tcPr>
            <w:tcW w:w="6917" w:type="dxa"/>
          </w:tcPr>
          <w:p w14:paraId="4C07936C" w14:textId="0040C5A0" w:rsidR="00F946DD" w:rsidRPr="00B7100E" w:rsidRDefault="00D80AD5" w:rsidP="00467C18">
            <w:pPr>
              <w:jc w:val="both"/>
            </w:pPr>
            <w:r w:rsidRPr="00B7100E">
              <w:rPr>
                <w:rFonts w:ascii="Bookman Old Style" w:hAnsi="Bookman Old Style" w:cs="Calibri"/>
                <w:bCs/>
                <w:spacing w:val="-1"/>
                <w:szCs w:val="22"/>
              </w:rPr>
              <w:t>In case of termination or modification either part shall issue three months' notice on termination or such modification. Termination shall be upon fundame</w:t>
            </w:r>
            <w:r w:rsidRPr="00B7100E">
              <w:rPr>
                <w:rFonts w:ascii="Bookman Old Style" w:hAnsi="Bookman Old Style" w:cs="Calibri"/>
                <w:bCs/>
                <w:spacing w:val="-1"/>
              </w:rPr>
              <w:t>ntal breach of either part</w:t>
            </w:r>
            <w:r w:rsidRPr="00B7100E">
              <w:rPr>
                <w:rFonts w:ascii="Bookman Old Style" w:hAnsi="Bookman Old Style" w:cs="Calibri"/>
                <w:bCs/>
                <w:spacing w:val="-1"/>
                <w:szCs w:val="22"/>
              </w:rPr>
              <w:t xml:space="preserve"> and modification shall be upon agreement of both parties.</w:t>
            </w:r>
          </w:p>
        </w:tc>
      </w:tr>
      <w:tr w:rsidR="00F946DD" w:rsidRPr="00B7100E" w14:paraId="1782F5D3" w14:textId="77777777" w:rsidTr="00D80AD5">
        <w:trPr>
          <w:trHeight w:val="506"/>
        </w:trPr>
        <w:tc>
          <w:tcPr>
            <w:tcW w:w="1002" w:type="dxa"/>
          </w:tcPr>
          <w:p w14:paraId="3C14C76F" w14:textId="77777777" w:rsidR="00F946DD" w:rsidRPr="00B7100E" w:rsidRDefault="00F946DD" w:rsidP="006B28C7">
            <w:pPr>
              <w:pStyle w:val="ListParagraph"/>
              <w:numPr>
                <w:ilvl w:val="0"/>
                <w:numId w:val="2"/>
              </w:numPr>
              <w:ind w:right="-460"/>
              <w:jc w:val="both"/>
              <w:rPr>
                <w:rFonts w:ascii="Bookman Old Style" w:hAnsi="Bookman Old Style" w:cs="Calibri"/>
                <w:b/>
                <w:spacing w:val="-1"/>
                <w:szCs w:val="22"/>
              </w:rPr>
            </w:pPr>
          </w:p>
        </w:tc>
        <w:tc>
          <w:tcPr>
            <w:tcW w:w="2722" w:type="dxa"/>
          </w:tcPr>
          <w:p w14:paraId="0433CA9D" w14:textId="77777777" w:rsidR="00F946DD" w:rsidRPr="00B7100E" w:rsidRDefault="00F946DD" w:rsidP="006B28C7">
            <w:pPr>
              <w:ind w:right="-24"/>
              <w:jc w:val="both"/>
              <w:rPr>
                <w:rFonts w:ascii="Bookman Old Style" w:hAnsi="Bookman Old Style" w:cs="Calibri"/>
                <w:b/>
                <w:spacing w:val="-1"/>
                <w:szCs w:val="22"/>
              </w:rPr>
            </w:pPr>
            <w:r w:rsidRPr="00B7100E">
              <w:rPr>
                <w:rFonts w:ascii="Bookman Old Style" w:hAnsi="Bookman Old Style" w:cs="Arial"/>
                <w:b/>
                <w:spacing w:val="-1"/>
                <w:szCs w:val="22"/>
              </w:rPr>
              <w:t>Applicable law</w:t>
            </w:r>
          </w:p>
        </w:tc>
        <w:tc>
          <w:tcPr>
            <w:tcW w:w="6917" w:type="dxa"/>
          </w:tcPr>
          <w:p w14:paraId="51F0A1FB" w14:textId="0B0605CC" w:rsidR="00F946DD" w:rsidRPr="00B7100E" w:rsidRDefault="00F946DD" w:rsidP="00467C18">
            <w:pPr>
              <w:jc w:val="both"/>
              <w:rPr>
                <w:rFonts w:ascii="Bookman Old Style" w:hAnsi="Bookman Old Style" w:cs="Arial"/>
              </w:rPr>
            </w:pPr>
            <w:r w:rsidRPr="00B7100E">
              <w:rPr>
                <w:rFonts w:ascii="Bookman Old Style" w:hAnsi="Bookman Old Style" w:cs="Arial"/>
                <w:b/>
              </w:rPr>
              <w:t xml:space="preserve"> </w:t>
            </w:r>
            <w:r w:rsidRPr="00B7100E">
              <w:rPr>
                <w:rFonts w:ascii="Bookman Old Style" w:hAnsi="Bookman Old Style" w:cs="Arial"/>
              </w:rPr>
              <w:t xml:space="preserve">This Agreement shall be governed by and construed </w:t>
            </w:r>
            <w:r w:rsidR="00467C18" w:rsidRPr="00B7100E">
              <w:rPr>
                <w:rFonts w:ascii="Bookman Old Style" w:hAnsi="Bookman Old Style" w:cs="Arial"/>
              </w:rPr>
              <w:t>in accordance with the laws of T</w:t>
            </w:r>
            <w:r w:rsidRPr="00B7100E">
              <w:rPr>
                <w:rFonts w:ascii="Bookman Old Style" w:hAnsi="Bookman Old Style" w:cs="Arial"/>
              </w:rPr>
              <w:t xml:space="preserve">he United Republic of Tanzania. </w:t>
            </w:r>
          </w:p>
        </w:tc>
      </w:tr>
    </w:tbl>
    <w:p w14:paraId="161D58C0" w14:textId="77777777" w:rsidR="00F946DD" w:rsidRPr="00B7100E" w:rsidRDefault="00F946DD" w:rsidP="00F946DD">
      <w:pPr>
        <w:pStyle w:val="BodyText2"/>
        <w:spacing w:line="276" w:lineRule="auto"/>
        <w:ind w:left="0"/>
        <w:jc w:val="both"/>
        <w:rPr>
          <w:rFonts w:ascii="Bookman Old Style" w:hAnsi="Bookman Old Style"/>
          <w:szCs w:val="22"/>
          <w:lang w:val="en-GB"/>
        </w:rPr>
      </w:pPr>
    </w:p>
    <w:p w14:paraId="7EE280F5" w14:textId="09583C18" w:rsidR="00F946DD" w:rsidRPr="00B43256" w:rsidRDefault="00F946DD" w:rsidP="00F946DD">
      <w:pPr>
        <w:pStyle w:val="BodyText2"/>
        <w:spacing w:line="276" w:lineRule="auto"/>
        <w:ind w:left="0"/>
        <w:jc w:val="both"/>
        <w:rPr>
          <w:rFonts w:ascii="Bookman Old Style" w:hAnsi="Bookman Old Style"/>
          <w:szCs w:val="22"/>
          <w:lang w:val="en-GB"/>
        </w:rPr>
      </w:pPr>
      <w:r w:rsidRPr="00B7100E">
        <w:rPr>
          <w:rFonts w:ascii="Bookman Old Style" w:hAnsi="Bookman Old Style"/>
          <w:szCs w:val="22"/>
          <w:lang w:val="en-GB"/>
        </w:rPr>
        <w:t xml:space="preserve">By the signatures of their duly authorized representative below, </w:t>
      </w:r>
      <w:proofErr w:type="spellStart"/>
      <w:r w:rsidR="00876A51" w:rsidRPr="00B7100E">
        <w:rPr>
          <w:rFonts w:ascii="Bookman Old Style" w:hAnsi="Bookman Old Style"/>
          <w:b/>
          <w:szCs w:val="22"/>
          <w:lang w:val="en-GB"/>
        </w:rPr>
        <w:t>JoT</w:t>
      </w:r>
      <w:proofErr w:type="spellEnd"/>
      <w:r w:rsidRPr="00B7100E">
        <w:rPr>
          <w:rFonts w:ascii="Bookman Old Style" w:hAnsi="Bookman Old Style"/>
          <w:b/>
          <w:szCs w:val="22"/>
          <w:lang w:val="en-GB"/>
        </w:rPr>
        <w:t xml:space="preserve"> </w:t>
      </w:r>
      <w:r w:rsidRPr="00B7100E">
        <w:rPr>
          <w:rFonts w:ascii="Bookman Old Style" w:hAnsi="Bookman Old Style"/>
          <w:szCs w:val="22"/>
          <w:lang w:val="en-GB"/>
        </w:rPr>
        <w:t xml:space="preserve">and </w:t>
      </w:r>
      <w:r w:rsidR="00876A51" w:rsidRPr="00B7100E">
        <w:rPr>
          <w:rFonts w:ascii="Bookman Old Style" w:hAnsi="Bookman Old Style" w:cs="Calibri"/>
          <w:b/>
          <w:spacing w:val="-1"/>
          <w:szCs w:val="22"/>
        </w:rPr>
        <w:t>TPS</w:t>
      </w:r>
      <w:r w:rsidRPr="00B7100E">
        <w:rPr>
          <w:rFonts w:ascii="Bookman Old Style" w:hAnsi="Bookman Old Style"/>
          <w:szCs w:val="22"/>
          <w:lang w:val="en-GB"/>
        </w:rPr>
        <w:t xml:space="preserve"> intending to be legally bound, agree to all </w:t>
      </w:r>
      <w:r w:rsidR="006B28C7" w:rsidRPr="00B7100E">
        <w:rPr>
          <w:rFonts w:ascii="Bookman Old Style" w:hAnsi="Bookman Old Style"/>
          <w:szCs w:val="22"/>
          <w:lang w:val="en-GB"/>
        </w:rPr>
        <w:t xml:space="preserve">of </w:t>
      </w:r>
      <w:r w:rsidRPr="00B7100E">
        <w:rPr>
          <w:rFonts w:ascii="Bookman Old Style" w:hAnsi="Bookman Old Style"/>
          <w:szCs w:val="22"/>
          <w:lang w:val="en-GB"/>
        </w:rPr>
        <w:t>the provisions of this Agreement.</w:t>
      </w:r>
    </w:p>
    <w:p w14:paraId="527A3495" w14:textId="77777777" w:rsidR="00F946DD" w:rsidRPr="00B43256" w:rsidRDefault="00F946DD" w:rsidP="00F946DD">
      <w:pPr>
        <w:pStyle w:val="BodyText2"/>
        <w:spacing w:line="276" w:lineRule="auto"/>
        <w:ind w:left="0"/>
        <w:jc w:val="both"/>
        <w:rPr>
          <w:rFonts w:ascii="Bookman Old Style" w:hAnsi="Bookman Old Style"/>
          <w:szCs w:val="22"/>
          <w:lang w:val="en-GB"/>
        </w:rPr>
      </w:pPr>
    </w:p>
    <w:p w14:paraId="35402274" w14:textId="77777777" w:rsidR="00F946DD" w:rsidRPr="00B43256" w:rsidRDefault="00F946DD" w:rsidP="00F946DD">
      <w:pPr>
        <w:pStyle w:val="BodyText2"/>
        <w:spacing w:line="276" w:lineRule="auto"/>
        <w:ind w:left="0"/>
        <w:jc w:val="both"/>
        <w:rPr>
          <w:rFonts w:ascii="Bookman Old Style" w:hAnsi="Bookman Old Style"/>
          <w:szCs w:val="22"/>
          <w:lang w:val="en-GB"/>
        </w:rPr>
      </w:pPr>
    </w:p>
    <w:p w14:paraId="78768C50" w14:textId="77777777" w:rsidR="00F946DD" w:rsidRPr="00B43256" w:rsidRDefault="00F946DD" w:rsidP="00F946DD">
      <w:pPr>
        <w:pStyle w:val="BodyText2"/>
        <w:spacing w:line="276" w:lineRule="auto"/>
        <w:ind w:left="0"/>
        <w:jc w:val="both"/>
        <w:rPr>
          <w:rFonts w:ascii="Bookman Old Style" w:hAnsi="Bookman Old Style"/>
          <w:szCs w:val="22"/>
          <w:lang w:val="en-GB"/>
        </w:rPr>
      </w:pPr>
    </w:p>
    <w:p w14:paraId="76F1C089" w14:textId="77777777" w:rsidR="00F946DD" w:rsidRPr="00B43256" w:rsidRDefault="00F946DD" w:rsidP="00F946DD">
      <w:pPr>
        <w:pStyle w:val="BodyText2"/>
        <w:spacing w:line="276" w:lineRule="auto"/>
        <w:ind w:left="0"/>
        <w:jc w:val="both"/>
        <w:rPr>
          <w:rFonts w:ascii="Bookman Old Style" w:hAnsi="Bookman Old Style"/>
          <w:szCs w:val="22"/>
          <w:lang w:val="en-GB"/>
        </w:rPr>
      </w:pPr>
    </w:p>
    <w:p w14:paraId="33744221" w14:textId="77777777" w:rsidR="00F946DD" w:rsidRPr="00B43256" w:rsidRDefault="00F946DD" w:rsidP="00F946DD">
      <w:pPr>
        <w:pStyle w:val="BodyText2"/>
        <w:spacing w:line="276" w:lineRule="auto"/>
        <w:ind w:left="633"/>
        <w:rPr>
          <w:rFonts w:ascii="Bookman Old Style" w:hAnsi="Bookman Old Style"/>
          <w:b/>
          <w:bCs/>
          <w:sz w:val="24"/>
          <w:szCs w:val="24"/>
          <w:lang w:val="en-GB"/>
        </w:rPr>
      </w:pPr>
    </w:p>
    <w:tbl>
      <w:tblPr>
        <w:tblW w:w="0" w:type="auto"/>
        <w:tblLook w:val="04A0" w:firstRow="1" w:lastRow="0" w:firstColumn="1" w:lastColumn="0" w:noHBand="0" w:noVBand="1"/>
      </w:tblPr>
      <w:tblGrid>
        <w:gridCol w:w="4467"/>
        <w:gridCol w:w="956"/>
        <w:gridCol w:w="4498"/>
      </w:tblGrid>
      <w:tr w:rsidR="00F946DD" w:rsidRPr="00B43256" w14:paraId="4519166C" w14:textId="77777777" w:rsidTr="006B28C7">
        <w:trPr>
          <w:trHeight w:val="1064"/>
        </w:trPr>
        <w:tc>
          <w:tcPr>
            <w:tcW w:w="4503" w:type="dxa"/>
            <w:hideMark/>
          </w:tcPr>
          <w:p w14:paraId="0E19B74B" w14:textId="77777777" w:rsidR="00F946DD" w:rsidRPr="00B43256" w:rsidRDefault="00F946DD" w:rsidP="006B28C7">
            <w:pPr>
              <w:jc w:val="both"/>
              <w:rPr>
                <w:rFonts w:ascii="Bookman Old Style" w:hAnsi="Bookman Old Style" w:cs="Calibri"/>
                <w:i/>
                <w:color w:val="000000"/>
                <w:lang w:val="en-PH"/>
              </w:rPr>
            </w:pPr>
            <w:r w:rsidRPr="00B43256">
              <w:rPr>
                <w:rFonts w:ascii="Bookman Old Style" w:hAnsi="Bookman Old Style" w:cs="Calibri"/>
                <w:i/>
                <w:color w:val="000000"/>
                <w:lang w:val="en-PH"/>
              </w:rPr>
              <w:t xml:space="preserve">     For and on behalf of</w:t>
            </w:r>
          </w:p>
          <w:p w14:paraId="0B9980C8" w14:textId="77777777" w:rsidR="00F946DD" w:rsidRPr="00B43256" w:rsidRDefault="00F946DD" w:rsidP="006B28C7">
            <w:pPr>
              <w:spacing w:line="276" w:lineRule="auto"/>
              <w:rPr>
                <w:rFonts w:ascii="Bookman Old Style" w:hAnsi="Bookman Old Style" w:cs="Calibri"/>
                <w:b/>
                <w:spacing w:val="-1"/>
                <w:szCs w:val="22"/>
              </w:rPr>
            </w:pPr>
            <w:r>
              <w:rPr>
                <w:rFonts w:ascii="Bookman Old Style" w:hAnsi="Bookman Old Style" w:cs="Calibri"/>
                <w:b/>
                <w:spacing w:val="-1"/>
                <w:szCs w:val="22"/>
              </w:rPr>
              <w:t>Tanzania Prisons Service</w:t>
            </w:r>
            <w:r w:rsidRPr="00B43256">
              <w:rPr>
                <w:rFonts w:ascii="Bookman Old Style" w:hAnsi="Bookman Old Style" w:cs="Calibri"/>
                <w:b/>
                <w:spacing w:val="-1"/>
                <w:szCs w:val="22"/>
              </w:rPr>
              <w:t xml:space="preserve"> (</w:t>
            </w:r>
            <w:r>
              <w:rPr>
                <w:rFonts w:ascii="Bookman Old Style" w:hAnsi="Bookman Old Style" w:cs="Calibri"/>
                <w:b/>
                <w:spacing w:val="-1"/>
                <w:szCs w:val="22"/>
              </w:rPr>
              <w:t>TPS</w:t>
            </w:r>
            <w:r w:rsidRPr="00B43256">
              <w:rPr>
                <w:rFonts w:ascii="Bookman Old Style" w:hAnsi="Bookman Old Style" w:cs="Calibri"/>
                <w:b/>
                <w:spacing w:val="-1"/>
                <w:szCs w:val="22"/>
              </w:rPr>
              <w:t>)</w:t>
            </w:r>
          </w:p>
        </w:tc>
        <w:tc>
          <w:tcPr>
            <w:tcW w:w="992" w:type="dxa"/>
          </w:tcPr>
          <w:p w14:paraId="1AEE258A" w14:textId="77777777" w:rsidR="00F946DD" w:rsidRPr="00B43256" w:rsidRDefault="00F946DD" w:rsidP="006B28C7">
            <w:pPr>
              <w:rPr>
                <w:rFonts w:ascii="Bookman Old Style" w:hAnsi="Bookman Old Style" w:cs="Calibri"/>
                <w:i/>
                <w:color w:val="000000"/>
                <w:lang w:val="en-PH"/>
              </w:rPr>
            </w:pPr>
          </w:p>
        </w:tc>
        <w:tc>
          <w:tcPr>
            <w:tcW w:w="4536" w:type="dxa"/>
            <w:hideMark/>
          </w:tcPr>
          <w:p w14:paraId="3D22F168" w14:textId="77777777" w:rsidR="00F946DD" w:rsidRPr="00B43256" w:rsidRDefault="00F946DD" w:rsidP="006B28C7">
            <w:pPr>
              <w:rPr>
                <w:rFonts w:ascii="Bookman Old Style" w:hAnsi="Bookman Old Style" w:cs="Calibri"/>
                <w:i/>
                <w:color w:val="000000"/>
                <w:lang w:val="en-PH"/>
              </w:rPr>
            </w:pPr>
            <w:r w:rsidRPr="00B43256">
              <w:rPr>
                <w:rFonts w:ascii="Bookman Old Style" w:hAnsi="Bookman Old Style" w:cs="Calibri"/>
                <w:i/>
                <w:color w:val="000000"/>
                <w:lang w:val="en-PH"/>
              </w:rPr>
              <w:t xml:space="preserve">   For and on behalf of</w:t>
            </w:r>
          </w:p>
          <w:p w14:paraId="0093E732" w14:textId="1EA70ADB" w:rsidR="00F946DD" w:rsidRPr="00B43256" w:rsidRDefault="006B28C7" w:rsidP="006B28C7">
            <w:pPr>
              <w:rPr>
                <w:rFonts w:ascii="Bookman Old Style" w:hAnsi="Bookman Old Style" w:cs="Calibri"/>
                <w:lang w:val="en-PH"/>
              </w:rPr>
            </w:pPr>
            <w:r>
              <w:rPr>
                <w:rFonts w:ascii="Bookman Old Style" w:hAnsi="Bookman Old Style" w:cs="Calibri"/>
                <w:b/>
                <w:spacing w:val="-1"/>
                <w:szCs w:val="22"/>
              </w:rPr>
              <w:t>Judiciary o</w:t>
            </w:r>
            <w:r w:rsidR="00F946DD" w:rsidRPr="00F946DD">
              <w:rPr>
                <w:rFonts w:ascii="Bookman Old Style" w:hAnsi="Bookman Old Style" w:cs="Calibri"/>
                <w:b/>
                <w:spacing w:val="-1"/>
                <w:szCs w:val="22"/>
              </w:rPr>
              <w:t>f Tanzania</w:t>
            </w:r>
            <w:r w:rsidR="003328D7">
              <w:rPr>
                <w:rFonts w:ascii="Bookman Old Style" w:hAnsi="Bookman Old Style" w:cs="Calibri"/>
                <w:b/>
                <w:spacing w:val="-1"/>
                <w:szCs w:val="22"/>
              </w:rPr>
              <w:t xml:space="preserve"> (</w:t>
            </w:r>
            <w:proofErr w:type="spellStart"/>
            <w:r w:rsidR="003328D7">
              <w:rPr>
                <w:rFonts w:ascii="Bookman Old Style" w:hAnsi="Bookman Old Style" w:cs="Calibri"/>
                <w:b/>
                <w:spacing w:val="-1"/>
                <w:szCs w:val="22"/>
              </w:rPr>
              <w:t>JoT</w:t>
            </w:r>
            <w:proofErr w:type="spellEnd"/>
            <w:r w:rsidR="003328D7">
              <w:rPr>
                <w:rFonts w:ascii="Bookman Old Style" w:hAnsi="Bookman Old Style" w:cs="Calibri"/>
                <w:b/>
                <w:spacing w:val="-1"/>
                <w:szCs w:val="22"/>
              </w:rPr>
              <w:t>)</w:t>
            </w:r>
          </w:p>
        </w:tc>
      </w:tr>
      <w:tr w:rsidR="00F946DD" w:rsidRPr="00B43256" w14:paraId="031AD9B5" w14:textId="77777777" w:rsidTr="006B28C7">
        <w:tc>
          <w:tcPr>
            <w:tcW w:w="4503" w:type="dxa"/>
            <w:hideMark/>
          </w:tcPr>
          <w:p w14:paraId="6E7DFBFC" w14:textId="77777777" w:rsidR="00F946DD" w:rsidRPr="00B43256" w:rsidRDefault="00F946DD" w:rsidP="006B28C7">
            <w:pPr>
              <w:jc w:val="both"/>
              <w:rPr>
                <w:rFonts w:ascii="Bookman Old Style" w:hAnsi="Bookman Old Style" w:cs="Calibri"/>
                <w:color w:val="000000"/>
              </w:rPr>
            </w:pPr>
            <w:r w:rsidRPr="00B43256">
              <w:rPr>
                <w:rFonts w:ascii="Bookman Old Style" w:hAnsi="Bookman Old Style" w:cs="Calibri"/>
                <w:color w:val="000000"/>
              </w:rPr>
              <w:t xml:space="preserve">      </w:t>
            </w:r>
          </w:p>
          <w:p w14:paraId="7238D42D" w14:textId="77777777" w:rsidR="00F946DD" w:rsidRPr="00B43256" w:rsidRDefault="00F946DD" w:rsidP="006B28C7">
            <w:pPr>
              <w:jc w:val="both"/>
              <w:rPr>
                <w:rFonts w:ascii="Bookman Old Style" w:hAnsi="Bookman Old Style" w:cs="Calibri"/>
                <w:color w:val="000000"/>
              </w:rPr>
            </w:pPr>
            <w:r w:rsidRPr="00B43256">
              <w:rPr>
                <w:rFonts w:ascii="Bookman Old Style" w:hAnsi="Bookman Old Style" w:cs="Calibri"/>
                <w:i/>
                <w:color w:val="000000"/>
              </w:rPr>
              <w:t>Name</w:t>
            </w:r>
            <w:r w:rsidRPr="00B43256">
              <w:rPr>
                <w:rFonts w:ascii="Bookman Old Style" w:hAnsi="Bookman Old Style" w:cs="Calibri"/>
                <w:color w:val="000000"/>
              </w:rPr>
              <w:t>: _______________________________</w:t>
            </w:r>
          </w:p>
          <w:p w14:paraId="0930B644" w14:textId="77777777" w:rsidR="00F946DD" w:rsidRDefault="00F946DD" w:rsidP="006B28C7">
            <w:pPr>
              <w:jc w:val="both"/>
              <w:rPr>
                <w:rFonts w:ascii="Bookman Old Style" w:hAnsi="Bookman Old Style" w:cs="Calibri"/>
                <w:color w:val="000000"/>
              </w:rPr>
            </w:pPr>
          </w:p>
          <w:p w14:paraId="1906119A" w14:textId="2D003DCC" w:rsidR="006B28C7" w:rsidRDefault="006B28C7" w:rsidP="006B28C7">
            <w:pPr>
              <w:jc w:val="both"/>
              <w:rPr>
                <w:rFonts w:ascii="Bookman Old Style" w:hAnsi="Bookman Old Style" w:cs="Calibri"/>
                <w:i/>
                <w:color w:val="000000"/>
              </w:rPr>
            </w:pPr>
            <w:r w:rsidRPr="006B28C7">
              <w:rPr>
                <w:rFonts w:ascii="Bookman Old Style" w:hAnsi="Bookman Old Style" w:cs="Calibri"/>
                <w:i/>
                <w:color w:val="000000"/>
              </w:rPr>
              <w:t xml:space="preserve">Designation: </w:t>
            </w:r>
            <w:r>
              <w:rPr>
                <w:rFonts w:ascii="Bookman Old Style" w:hAnsi="Bookman Old Style" w:cs="Calibri"/>
                <w:i/>
                <w:color w:val="000000"/>
              </w:rPr>
              <w:t>__________________________</w:t>
            </w:r>
          </w:p>
          <w:p w14:paraId="7D4F764D" w14:textId="77777777" w:rsidR="006B28C7" w:rsidRPr="006B28C7" w:rsidRDefault="006B28C7" w:rsidP="006B28C7">
            <w:pPr>
              <w:jc w:val="both"/>
              <w:rPr>
                <w:rFonts w:ascii="Bookman Old Style" w:hAnsi="Bookman Old Style" w:cs="Calibri"/>
                <w:i/>
                <w:color w:val="000000"/>
              </w:rPr>
            </w:pPr>
          </w:p>
          <w:p w14:paraId="2CCD022E" w14:textId="77777777" w:rsidR="00F946DD" w:rsidRPr="00B43256" w:rsidRDefault="00F946DD" w:rsidP="006B28C7">
            <w:pPr>
              <w:jc w:val="both"/>
              <w:rPr>
                <w:rFonts w:ascii="Bookman Old Style" w:hAnsi="Bookman Old Style" w:cs="Calibri"/>
                <w:color w:val="000000"/>
              </w:rPr>
            </w:pPr>
            <w:r w:rsidRPr="00B43256">
              <w:rPr>
                <w:rFonts w:ascii="Bookman Old Style" w:hAnsi="Bookman Old Style" w:cs="Calibri"/>
                <w:i/>
                <w:color w:val="000000"/>
              </w:rPr>
              <w:t>Place</w:t>
            </w:r>
            <w:r w:rsidRPr="00B43256">
              <w:rPr>
                <w:rFonts w:ascii="Bookman Old Style" w:hAnsi="Bookman Old Style" w:cs="Calibri"/>
                <w:color w:val="000000"/>
              </w:rPr>
              <w:t>: ________________________________</w:t>
            </w:r>
          </w:p>
          <w:p w14:paraId="4FD97062" w14:textId="77777777" w:rsidR="00F946DD" w:rsidRPr="00B43256" w:rsidRDefault="00F946DD" w:rsidP="006B28C7">
            <w:pPr>
              <w:jc w:val="both"/>
              <w:rPr>
                <w:rFonts w:ascii="Bookman Old Style" w:hAnsi="Bookman Old Style" w:cs="Calibri"/>
                <w:color w:val="000000"/>
              </w:rPr>
            </w:pPr>
          </w:p>
          <w:p w14:paraId="63B938FD" w14:textId="77777777" w:rsidR="00F946DD" w:rsidRPr="00B43256" w:rsidRDefault="00F946DD" w:rsidP="006B28C7">
            <w:pPr>
              <w:jc w:val="both"/>
              <w:rPr>
                <w:rFonts w:ascii="Bookman Old Style" w:hAnsi="Bookman Old Style" w:cs="Calibri"/>
                <w:color w:val="000000"/>
              </w:rPr>
            </w:pPr>
            <w:r w:rsidRPr="00B43256">
              <w:rPr>
                <w:rFonts w:ascii="Bookman Old Style" w:hAnsi="Bookman Old Style" w:cs="Calibri"/>
                <w:i/>
                <w:color w:val="000000"/>
              </w:rPr>
              <w:t>Date</w:t>
            </w:r>
            <w:r w:rsidRPr="00B43256">
              <w:rPr>
                <w:rFonts w:ascii="Bookman Old Style" w:hAnsi="Bookman Old Style" w:cs="Calibri"/>
                <w:color w:val="000000"/>
              </w:rPr>
              <w:t>: ________________________________</w:t>
            </w:r>
          </w:p>
        </w:tc>
        <w:tc>
          <w:tcPr>
            <w:tcW w:w="992" w:type="dxa"/>
          </w:tcPr>
          <w:p w14:paraId="53CC367F" w14:textId="77777777" w:rsidR="00F946DD" w:rsidRPr="00B43256" w:rsidRDefault="00F946DD" w:rsidP="006B28C7">
            <w:pPr>
              <w:rPr>
                <w:rFonts w:ascii="Bookman Old Style" w:hAnsi="Bookman Old Style" w:cs="Calibri"/>
                <w:color w:val="000000"/>
              </w:rPr>
            </w:pPr>
          </w:p>
        </w:tc>
        <w:tc>
          <w:tcPr>
            <w:tcW w:w="4536" w:type="dxa"/>
            <w:hideMark/>
          </w:tcPr>
          <w:p w14:paraId="5C539840" w14:textId="77777777" w:rsidR="00F946DD" w:rsidRPr="00B43256" w:rsidRDefault="00F946DD" w:rsidP="006B28C7">
            <w:pPr>
              <w:jc w:val="both"/>
              <w:rPr>
                <w:rFonts w:ascii="Bookman Old Style" w:hAnsi="Bookman Old Style" w:cs="Calibri"/>
                <w:color w:val="000000"/>
              </w:rPr>
            </w:pPr>
            <w:r w:rsidRPr="00B43256">
              <w:rPr>
                <w:rFonts w:ascii="Bookman Old Style" w:hAnsi="Bookman Old Style" w:cs="Calibri"/>
                <w:color w:val="000000"/>
              </w:rPr>
              <w:t xml:space="preserve">      </w:t>
            </w:r>
          </w:p>
          <w:p w14:paraId="0E04C198" w14:textId="77777777" w:rsidR="00F946DD" w:rsidRDefault="00F946DD" w:rsidP="006B28C7">
            <w:pPr>
              <w:jc w:val="both"/>
              <w:rPr>
                <w:rFonts w:ascii="Bookman Old Style" w:hAnsi="Bookman Old Style" w:cs="Calibri"/>
                <w:color w:val="000000"/>
              </w:rPr>
            </w:pPr>
            <w:r w:rsidRPr="00B43256">
              <w:rPr>
                <w:rFonts w:ascii="Bookman Old Style" w:hAnsi="Bookman Old Style" w:cs="Calibri"/>
                <w:i/>
                <w:color w:val="000000"/>
              </w:rPr>
              <w:t>Name</w:t>
            </w:r>
            <w:r w:rsidRPr="00B43256">
              <w:rPr>
                <w:rFonts w:ascii="Bookman Old Style" w:hAnsi="Bookman Old Style" w:cs="Calibri"/>
                <w:color w:val="000000"/>
              </w:rPr>
              <w:t>: _______________________________</w:t>
            </w:r>
          </w:p>
          <w:p w14:paraId="6C7A54D7" w14:textId="77777777" w:rsidR="006B28C7" w:rsidRDefault="006B28C7" w:rsidP="006B28C7">
            <w:pPr>
              <w:jc w:val="both"/>
              <w:rPr>
                <w:rFonts w:ascii="Bookman Old Style" w:hAnsi="Bookman Old Style" w:cs="Calibri"/>
                <w:color w:val="000000"/>
              </w:rPr>
            </w:pPr>
          </w:p>
          <w:p w14:paraId="2C15B976" w14:textId="3AF4ACC8" w:rsidR="006B28C7" w:rsidRPr="006B28C7" w:rsidRDefault="006B28C7" w:rsidP="006B28C7">
            <w:pPr>
              <w:jc w:val="both"/>
              <w:rPr>
                <w:rFonts w:ascii="Bookman Old Style" w:hAnsi="Bookman Old Style" w:cs="Calibri"/>
                <w:i/>
                <w:color w:val="000000"/>
              </w:rPr>
            </w:pPr>
            <w:r>
              <w:rPr>
                <w:rFonts w:ascii="Bookman Old Style" w:hAnsi="Bookman Old Style" w:cs="Calibri"/>
                <w:i/>
                <w:color w:val="000000"/>
              </w:rPr>
              <w:t>Designation: __________________________</w:t>
            </w:r>
          </w:p>
          <w:p w14:paraId="67839EBC" w14:textId="77777777" w:rsidR="00F946DD" w:rsidRPr="00B43256" w:rsidRDefault="00F946DD" w:rsidP="006B28C7">
            <w:pPr>
              <w:jc w:val="both"/>
              <w:rPr>
                <w:rFonts w:ascii="Bookman Old Style" w:hAnsi="Bookman Old Style" w:cs="Calibri"/>
                <w:color w:val="000000"/>
              </w:rPr>
            </w:pPr>
          </w:p>
          <w:p w14:paraId="3F6D8D2E" w14:textId="77777777" w:rsidR="00F946DD" w:rsidRPr="00B43256" w:rsidRDefault="00F946DD" w:rsidP="006B28C7">
            <w:pPr>
              <w:jc w:val="both"/>
              <w:rPr>
                <w:rFonts w:ascii="Bookman Old Style" w:hAnsi="Bookman Old Style" w:cs="Calibri"/>
                <w:color w:val="000000"/>
              </w:rPr>
            </w:pPr>
            <w:r w:rsidRPr="00B43256">
              <w:rPr>
                <w:rFonts w:ascii="Bookman Old Style" w:hAnsi="Bookman Old Style" w:cs="Calibri"/>
                <w:i/>
                <w:color w:val="000000"/>
              </w:rPr>
              <w:t>Place</w:t>
            </w:r>
            <w:r w:rsidRPr="00B43256">
              <w:rPr>
                <w:rFonts w:ascii="Bookman Old Style" w:hAnsi="Bookman Old Style" w:cs="Calibri"/>
                <w:color w:val="000000"/>
              </w:rPr>
              <w:t>: ________________________________</w:t>
            </w:r>
          </w:p>
          <w:p w14:paraId="68CDF35A" w14:textId="77777777" w:rsidR="00F946DD" w:rsidRPr="00B43256" w:rsidRDefault="00F946DD" w:rsidP="006B28C7">
            <w:pPr>
              <w:jc w:val="both"/>
              <w:rPr>
                <w:rFonts w:ascii="Bookman Old Style" w:hAnsi="Bookman Old Style" w:cs="Calibri"/>
                <w:color w:val="000000"/>
              </w:rPr>
            </w:pPr>
          </w:p>
          <w:p w14:paraId="3FFDB523" w14:textId="77777777" w:rsidR="00F946DD" w:rsidRPr="00B43256" w:rsidRDefault="00F946DD" w:rsidP="006B28C7">
            <w:pPr>
              <w:rPr>
                <w:rFonts w:ascii="Bookman Old Style" w:hAnsi="Bookman Old Style" w:cs="Calibri"/>
                <w:color w:val="000000"/>
              </w:rPr>
            </w:pPr>
            <w:r w:rsidRPr="00B43256">
              <w:rPr>
                <w:rFonts w:ascii="Bookman Old Style" w:hAnsi="Bookman Old Style" w:cs="Calibri"/>
                <w:i/>
                <w:color w:val="000000"/>
              </w:rPr>
              <w:t>Date</w:t>
            </w:r>
            <w:r w:rsidRPr="00B43256">
              <w:rPr>
                <w:rFonts w:ascii="Bookman Old Style" w:hAnsi="Bookman Old Style" w:cs="Calibri"/>
                <w:color w:val="000000"/>
              </w:rPr>
              <w:t>: ________________________________</w:t>
            </w:r>
          </w:p>
        </w:tc>
      </w:tr>
      <w:tr w:rsidR="00F946DD" w:rsidRPr="00B43256" w14:paraId="63A955AB" w14:textId="77777777" w:rsidTr="006B28C7">
        <w:tc>
          <w:tcPr>
            <w:tcW w:w="4503" w:type="dxa"/>
          </w:tcPr>
          <w:p w14:paraId="381EAE00" w14:textId="77777777" w:rsidR="00F946DD" w:rsidRPr="00B43256" w:rsidRDefault="00F946DD" w:rsidP="006B28C7">
            <w:pPr>
              <w:jc w:val="both"/>
              <w:rPr>
                <w:rFonts w:ascii="Bookman Old Style" w:hAnsi="Bookman Old Style" w:cs="Calibri"/>
                <w:color w:val="000000"/>
              </w:rPr>
            </w:pPr>
          </w:p>
          <w:p w14:paraId="0C060727" w14:textId="77777777" w:rsidR="00F946DD" w:rsidRPr="00B43256" w:rsidRDefault="00F946DD" w:rsidP="006B28C7">
            <w:pPr>
              <w:jc w:val="both"/>
              <w:rPr>
                <w:rFonts w:ascii="Bookman Old Style" w:hAnsi="Bookman Old Style" w:cs="Calibri"/>
                <w:color w:val="000000"/>
              </w:rPr>
            </w:pPr>
            <w:r w:rsidRPr="00B43256">
              <w:rPr>
                <w:rFonts w:ascii="Bookman Old Style" w:hAnsi="Bookman Old Style" w:cs="Calibri"/>
                <w:i/>
                <w:color w:val="000000"/>
              </w:rPr>
              <w:t>Signature</w:t>
            </w:r>
            <w:r w:rsidRPr="00B43256">
              <w:rPr>
                <w:rFonts w:ascii="Bookman Old Style" w:hAnsi="Bookman Old Style" w:cs="Calibri"/>
                <w:color w:val="000000"/>
              </w:rPr>
              <w:t>: ___________________________</w:t>
            </w:r>
          </w:p>
        </w:tc>
        <w:tc>
          <w:tcPr>
            <w:tcW w:w="992" w:type="dxa"/>
          </w:tcPr>
          <w:p w14:paraId="5E4D22C8" w14:textId="77777777" w:rsidR="00F946DD" w:rsidRPr="00B43256" w:rsidRDefault="00F946DD" w:rsidP="006B28C7">
            <w:pPr>
              <w:rPr>
                <w:rFonts w:ascii="Bookman Old Style" w:hAnsi="Bookman Old Style" w:cs="Calibri"/>
                <w:color w:val="000000"/>
              </w:rPr>
            </w:pPr>
          </w:p>
        </w:tc>
        <w:tc>
          <w:tcPr>
            <w:tcW w:w="4536" w:type="dxa"/>
          </w:tcPr>
          <w:p w14:paraId="503C34A9" w14:textId="77777777" w:rsidR="00F946DD" w:rsidRPr="00B43256" w:rsidRDefault="00F946DD" w:rsidP="006B28C7">
            <w:pPr>
              <w:jc w:val="both"/>
              <w:rPr>
                <w:rFonts w:ascii="Bookman Old Style" w:hAnsi="Bookman Old Style" w:cs="Calibri"/>
                <w:i/>
                <w:color w:val="000000"/>
              </w:rPr>
            </w:pPr>
          </w:p>
          <w:p w14:paraId="30BD27B7" w14:textId="77777777" w:rsidR="00F946DD" w:rsidRPr="00B43256" w:rsidRDefault="00F946DD" w:rsidP="006B28C7">
            <w:pPr>
              <w:jc w:val="both"/>
              <w:rPr>
                <w:rFonts w:ascii="Bookman Old Style" w:hAnsi="Bookman Old Style" w:cs="Calibri"/>
                <w:color w:val="000000"/>
              </w:rPr>
            </w:pPr>
            <w:r w:rsidRPr="00B43256">
              <w:rPr>
                <w:rFonts w:ascii="Bookman Old Style" w:hAnsi="Bookman Old Style" w:cs="Calibri"/>
                <w:i/>
                <w:color w:val="000000"/>
              </w:rPr>
              <w:t>Signature</w:t>
            </w:r>
            <w:r w:rsidRPr="00B43256">
              <w:rPr>
                <w:rFonts w:ascii="Bookman Old Style" w:hAnsi="Bookman Old Style" w:cs="Calibri"/>
                <w:color w:val="000000"/>
              </w:rPr>
              <w:t>: ___________________________</w:t>
            </w:r>
          </w:p>
        </w:tc>
      </w:tr>
    </w:tbl>
    <w:p w14:paraId="7248782E" w14:textId="77777777" w:rsidR="00F946DD" w:rsidRPr="00B43256" w:rsidRDefault="00F946DD" w:rsidP="00F946DD">
      <w:pPr>
        <w:pStyle w:val="BodyText2"/>
        <w:spacing w:line="276" w:lineRule="auto"/>
        <w:ind w:left="633"/>
        <w:rPr>
          <w:rFonts w:ascii="Bookman Old Style" w:hAnsi="Bookman Old Style"/>
          <w:b/>
          <w:bCs/>
          <w:sz w:val="24"/>
          <w:szCs w:val="24"/>
          <w:lang w:val="en-GB"/>
        </w:rPr>
      </w:pPr>
    </w:p>
    <w:p w14:paraId="61376E9A" w14:textId="77777777" w:rsidR="00F946DD" w:rsidRPr="00B43256" w:rsidRDefault="00F946DD" w:rsidP="00F946DD">
      <w:pPr>
        <w:rPr>
          <w:rFonts w:ascii="Bookman Old Style" w:hAnsi="Bookman Old Style"/>
        </w:rPr>
      </w:pPr>
    </w:p>
    <w:p w14:paraId="269AE762" w14:textId="77777777" w:rsidR="00F946DD" w:rsidRPr="008C4D72" w:rsidRDefault="00F946DD" w:rsidP="00F946DD"/>
    <w:p w14:paraId="59DF0BC4" w14:textId="77777777" w:rsidR="00302B45" w:rsidRPr="00F946DD" w:rsidRDefault="00302B45" w:rsidP="00F946DD"/>
    <w:sectPr w:rsidR="00302B45" w:rsidRPr="00F946DD" w:rsidSect="006249C1">
      <w:footerReference w:type="default" r:id="rId7"/>
      <w:pgSz w:w="11909" w:h="16834" w:code="9"/>
      <w:pgMar w:top="993" w:right="850" w:bottom="1985" w:left="1138" w:header="360" w:footer="10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E9D4E" w14:textId="77777777" w:rsidR="002461C0" w:rsidRDefault="002461C0" w:rsidP="00724C2F">
      <w:r>
        <w:separator/>
      </w:r>
    </w:p>
  </w:endnote>
  <w:endnote w:type="continuationSeparator" w:id="0">
    <w:p w14:paraId="7A6946E8" w14:textId="77777777" w:rsidR="002461C0" w:rsidRDefault="002461C0" w:rsidP="00724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398" w14:textId="72901741" w:rsidR="006B28C7" w:rsidRDefault="006B28C7">
    <w:pPr>
      <w:pStyle w:val="Footer"/>
      <w:jc w:val="right"/>
    </w:pPr>
    <w:r>
      <w:t xml:space="preserve">Page </w:t>
    </w:r>
    <w:r>
      <w:rPr>
        <w:b/>
        <w:bCs/>
      </w:rPr>
      <w:fldChar w:fldCharType="begin"/>
    </w:r>
    <w:r>
      <w:rPr>
        <w:b/>
        <w:bCs/>
      </w:rPr>
      <w:instrText xml:space="preserve"> PAGE </w:instrText>
    </w:r>
    <w:r>
      <w:rPr>
        <w:b/>
        <w:bCs/>
      </w:rPr>
      <w:fldChar w:fldCharType="separate"/>
    </w:r>
    <w:r w:rsidR="00FE17AD">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FE17AD">
      <w:rPr>
        <w:b/>
        <w:bCs/>
        <w:noProof/>
      </w:rPr>
      <w:t>4</w:t>
    </w:r>
    <w:r>
      <w:rPr>
        <w:b/>
        <w:bCs/>
      </w:rPr>
      <w:fldChar w:fldCharType="end"/>
    </w:r>
  </w:p>
  <w:p w14:paraId="241CE896" w14:textId="77777777" w:rsidR="006B28C7" w:rsidRDefault="006B2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2B0D6" w14:textId="77777777" w:rsidR="002461C0" w:rsidRDefault="002461C0" w:rsidP="00724C2F">
      <w:r>
        <w:separator/>
      </w:r>
    </w:p>
  </w:footnote>
  <w:footnote w:type="continuationSeparator" w:id="0">
    <w:p w14:paraId="3EAFD4EE" w14:textId="77777777" w:rsidR="002461C0" w:rsidRDefault="002461C0" w:rsidP="00724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1695"/>
    <w:multiLevelType w:val="hybridMultilevel"/>
    <w:tmpl w:val="230CC5F2"/>
    <w:lvl w:ilvl="0" w:tplc="0C00001B">
      <w:start w:val="1"/>
      <w:numFmt w:val="lowerRoman"/>
      <w:lvlText w:val="%1."/>
      <w:lvlJc w:val="righ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 w15:restartNumberingAfterBreak="0">
    <w:nsid w:val="18594EF0"/>
    <w:multiLevelType w:val="hybridMultilevel"/>
    <w:tmpl w:val="FFFFFFFF"/>
    <w:lvl w:ilvl="0" w:tplc="20000013">
      <w:start w:val="1"/>
      <w:numFmt w:val="upperRoman"/>
      <w:lvlText w:val="%1."/>
      <w:lvlJc w:val="right"/>
      <w:pPr>
        <w:ind w:left="720" w:hanging="360"/>
      </w:pPr>
      <w:rPr>
        <w:rFonts w:cs="Times New Roman"/>
      </w:rPr>
    </w:lvl>
    <w:lvl w:ilvl="1" w:tplc="20000019">
      <w:start w:val="1"/>
      <w:numFmt w:val="lowerLetter"/>
      <w:lvlText w:val="%2."/>
      <w:lvlJc w:val="left"/>
      <w:pPr>
        <w:ind w:left="1440" w:hanging="360"/>
      </w:pPr>
      <w:rPr>
        <w:rFonts w:cs="Times New Roman"/>
      </w:rPr>
    </w:lvl>
    <w:lvl w:ilvl="2" w:tplc="2000001B">
      <w:start w:val="1"/>
      <w:numFmt w:val="lowerRoman"/>
      <w:lvlText w:val="%3."/>
      <w:lvlJc w:val="right"/>
      <w:pPr>
        <w:ind w:left="2160" w:hanging="180"/>
      </w:pPr>
      <w:rPr>
        <w:rFonts w:cs="Times New Roman"/>
      </w:rPr>
    </w:lvl>
    <w:lvl w:ilvl="3" w:tplc="2000000F">
      <w:start w:val="1"/>
      <w:numFmt w:val="decimal"/>
      <w:lvlText w:val="%4."/>
      <w:lvlJc w:val="left"/>
      <w:pPr>
        <w:ind w:left="2880" w:hanging="360"/>
      </w:pPr>
      <w:rPr>
        <w:rFonts w:cs="Times New Roman"/>
      </w:rPr>
    </w:lvl>
    <w:lvl w:ilvl="4" w:tplc="20000019">
      <w:start w:val="1"/>
      <w:numFmt w:val="lowerLetter"/>
      <w:lvlText w:val="%5."/>
      <w:lvlJc w:val="left"/>
      <w:pPr>
        <w:ind w:left="3600" w:hanging="360"/>
      </w:pPr>
      <w:rPr>
        <w:rFonts w:cs="Times New Roman"/>
      </w:rPr>
    </w:lvl>
    <w:lvl w:ilvl="5" w:tplc="2000001B">
      <w:start w:val="1"/>
      <w:numFmt w:val="lowerRoman"/>
      <w:lvlText w:val="%6."/>
      <w:lvlJc w:val="right"/>
      <w:pPr>
        <w:ind w:left="4320" w:hanging="180"/>
      </w:pPr>
      <w:rPr>
        <w:rFonts w:cs="Times New Roman"/>
      </w:rPr>
    </w:lvl>
    <w:lvl w:ilvl="6" w:tplc="2000000F">
      <w:start w:val="1"/>
      <w:numFmt w:val="decimal"/>
      <w:lvlText w:val="%7."/>
      <w:lvlJc w:val="left"/>
      <w:pPr>
        <w:ind w:left="5040" w:hanging="360"/>
      </w:pPr>
      <w:rPr>
        <w:rFonts w:cs="Times New Roman"/>
      </w:rPr>
    </w:lvl>
    <w:lvl w:ilvl="7" w:tplc="20000019">
      <w:start w:val="1"/>
      <w:numFmt w:val="lowerLetter"/>
      <w:lvlText w:val="%8."/>
      <w:lvlJc w:val="left"/>
      <w:pPr>
        <w:ind w:left="5760" w:hanging="360"/>
      </w:pPr>
      <w:rPr>
        <w:rFonts w:cs="Times New Roman"/>
      </w:rPr>
    </w:lvl>
    <w:lvl w:ilvl="8" w:tplc="2000001B">
      <w:start w:val="1"/>
      <w:numFmt w:val="lowerRoman"/>
      <w:lvlText w:val="%9."/>
      <w:lvlJc w:val="right"/>
      <w:pPr>
        <w:ind w:left="6480" w:hanging="180"/>
      </w:pPr>
      <w:rPr>
        <w:rFonts w:cs="Times New Roman"/>
      </w:rPr>
    </w:lvl>
  </w:abstractNum>
  <w:abstractNum w:abstractNumId="2" w15:restartNumberingAfterBreak="0">
    <w:nsid w:val="24D94028"/>
    <w:multiLevelType w:val="hybridMultilevel"/>
    <w:tmpl w:val="F1C0E8F0"/>
    <w:lvl w:ilvl="0" w:tplc="FBC099D4">
      <w:start w:val="1"/>
      <w:numFmt w:val="lowerLetter"/>
      <w:lvlText w:val="%1."/>
      <w:lvlJc w:val="left"/>
      <w:pPr>
        <w:ind w:left="1872" w:hanging="360"/>
      </w:pPr>
      <w:rPr>
        <w:rFonts w:ascii="Verdana" w:eastAsia="Verdana" w:hAnsi="Verdana" w:cs="Verdana" w:hint="default"/>
        <w:b w:val="0"/>
        <w:bCs w:val="0"/>
        <w:i w:val="0"/>
        <w:iCs w:val="0"/>
        <w:spacing w:val="-1"/>
        <w:w w:val="100"/>
        <w:sz w:val="24"/>
        <w:szCs w:val="24"/>
        <w:lang w:val="en-US" w:eastAsia="en-US" w:bidi="ar-SA"/>
      </w:rPr>
    </w:lvl>
    <w:lvl w:ilvl="1" w:tplc="DDB05A24">
      <w:start w:val="1"/>
      <w:numFmt w:val="lowerRoman"/>
      <w:lvlText w:val="%2."/>
      <w:lvlJc w:val="left"/>
      <w:pPr>
        <w:ind w:left="2592" w:hanging="334"/>
        <w:jc w:val="right"/>
      </w:pPr>
      <w:rPr>
        <w:rFonts w:ascii="Verdana" w:eastAsia="Verdana" w:hAnsi="Verdana" w:cs="Verdana" w:hint="default"/>
        <w:b w:val="0"/>
        <w:bCs w:val="0"/>
        <w:i w:val="0"/>
        <w:iCs w:val="0"/>
        <w:spacing w:val="-2"/>
        <w:w w:val="100"/>
        <w:sz w:val="24"/>
        <w:szCs w:val="24"/>
        <w:lang w:val="en-US" w:eastAsia="en-US" w:bidi="ar-SA"/>
      </w:rPr>
    </w:lvl>
    <w:lvl w:ilvl="2" w:tplc="6EA2BDF2">
      <w:numFmt w:val="bullet"/>
      <w:lvlText w:val="•"/>
      <w:lvlJc w:val="left"/>
      <w:pPr>
        <w:ind w:left="2600" w:hanging="334"/>
      </w:pPr>
      <w:rPr>
        <w:rFonts w:hint="default"/>
        <w:lang w:val="en-US" w:eastAsia="en-US" w:bidi="ar-SA"/>
      </w:rPr>
    </w:lvl>
    <w:lvl w:ilvl="3" w:tplc="A67EAED6">
      <w:numFmt w:val="bullet"/>
      <w:lvlText w:val="•"/>
      <w:lvlJc w:val="left"/>
      <w:pPr>
        <w:ind w:left="3272" w:hanging="334"/>
      </w:pPr>
      <w:rPr>
        <w:rFonts w:hint="default"/>
        <w:lang w:val="en-US" w:eastAsia="en-US" w:bidi="ar-SA"/>
      </w:rPr>
    </w:lvl>
    <w:lvl w:ilvl="4" w:tplc="ECCACAE8">
      <w:numFmt w:val="bullet"/>
      <w:lvlText w:val="•"/>
      <w:lvlJc w:val="left"/>
      <w:pPr>
        <w:ind w:left="3945" w:hanging="334"/>
      </w:pPr>
      <w:rPr>
        <w:rFonts w:hint="default"/>
        <w:lang w:val="en-US" w:eastAsia="en-US" w:bidi="ar-SA"/>
      </w:rPr>
    </w:lvl>
    <w:lvl w:ilvl="5" w:tplc="CA9EA3A0">
      <w:numFmt w:val="bullet"/>
      <w:lvlText w:val="•"/>
      <w:lvlJc w:val="left"/>
      <w:pPr>
        <w:ind w:left="4618" w:hanging="334"/>
      </w:pPr>
      <w:rPr>
        <w:rFonts w:hint="default"/>
        <w:lang w:val="en-US" w:eastAsia="en-US" w:bidi="ar-SA"/>
      </w:rPr>
    </w:lvl>
    <w:lvl w:ilvl="6" w:tplc="C366991C">
      <w:numFmt w:val="bullet"/>
      <w:lvlText w:val="•"/>
      <w:lvlJc w:val="left"/>
      <w:pPr>
        <w:ind w:left="5291" w:hanging="334"/>
      </w:pPr>
      <w:rPr>
        <w:rFonts w:hint="default"/>
        <w:lang w:val="en-US" w:eastAsia="en-US" w:bidi="ar-SA"/>
      </w:rPr>
    </w:lvl>
    <w:lvl w:ilvl="7" w:tplc="4EE4F9D0">
      <w:numFmt w:val="bullet"/>
      <w:lvlText w:val="•"/>
      <w:lvlJc w:val="left"/>
      <w:pPr>
        <w:ind w:left="5963" w:hanging="334"/>
      </w:pPr>
      <w:rPr>
        <w:rFonts w:hint="default"/>
        <w:lang w:val="en-US" w:eastAsia="en-US" w:bidi="ar-SA"/>
      </w:rPr>
    </w:lvl>
    <w:lvl w:ilvl="8" w:tplc="541AF94E">
      <w:numFmt w:val="bullet"/>
      <w:lvlText w:val="•"/>
      <w:lvlJc w:val="left"/>
      <w:pPr>
        <w:ind w:left="6636" w:hanging="334"/>
      </w:pPr>
      <w:rPr>
        <w:rFonts w:hint="default"/>
        <w:lang w:val="en-US" w:eastAsia="en-US" w:bidi="ar-SA"/>
      </w:rPr>
    </w:lvl>
  </w:abstractNum>
  <w:abstractNum w:abstractNumId="3" w15:restartNumberingAfterBreak="0">
    <w:nsid w:val="279A7D50"/>
    <w:multiLevelType w:val="hybridMultilevel"/>
    <w:tmpl w:val="FFFFFFFF"/>
    <w:lvl w:ilvl="0" w:tplc="0409001B">
      <w:start w:val="1"/>
      <w:numFmt w:val="lowerRoman"/>
      <w:lvlText w:val="%1."/>
      <w:lvlJc w:val="righ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4" w15:restartNumberingAfterBreak="0">
    <w:nsid w:val="31DD23D7"/>
    <w:multiLevelType w:val="hybridMultilevel"/>
    <w:tmpl w:val="FFFFFFFF"/>
    <w:lvl w:ilvl="0" w:tplc="2000000B">
      <w:start w:val="1"/>
      <w:numFmt w:val="bullet"/>
      <w:lvlText w:val=""/>
      <w:lvlJc w:val="left"/>
      <w:pPr>
        <w:ind w:left="729" w:hanging="360"/>
      </w:pPr>
      <w:rPr>
        <w:rFonts w:ascii="Wingdings" w:hAnsi="Wingdings" w:hint="default"/>
      </w:rPr>
    </w:lvl>
    <w:lvl w:ilvl="1" w:tplc="20000003">
      <w:start w:val="1"/>
      <w:numFmt w:val="bullet"/>
      <w:lvlText w:val="o"/>
      <w:lvlJc w:val="left"/>
      <w:pPr>
        <w:ind w:left="1449" w:hanging="360"/>
      </w:pPr>
      <w:rPr>
        <w:rFonts w:ascii="Courier New" w:hAnsi="Courier New" w:hint="default"/>
      </w:rPr>
    </w:lvl>
    <w:lvl w:ilvl="2" w:tplc="20000005">
      <w:start w:val="1"/>
      <w:numFmt w:val="bullet"/>
      <w:lvlText w:val=""/>
      <w:lvlJc w:val="left"/>
      <w:pPr>
        <w:ind w:left="2169" w:hanging="360"/>
      </w:pPr>
      <w:rPr>
        <w:rFonts w:ascii="Wingdings" w:hAnsi="Wingdings" w:hint="default"/>
      </w:rPr>
    </w:lvl>
    <w:lvl w:ilvl="3" w:tplc="20000001">
      <w:start w:val="1"/>
      <w:numFmt w:val="bullet"/>
      <w:lvlText w:val=""/>
      <w:lvlJc w:val="left"/>
      <w:pPr>
        <w:ind w:left="2889" w:hanging="360"/>
      </w:pPr>
      <w:rPr>
        <w:rFonts w:ascii="Symbol" w:hAnsi="Symbol" w:hint="default"/>
      </w:rPr>
    </w:lvl>
    <w:lvl w:ilvl="4" w:tplc="20000003">
      <w:start w:val="1"/>
      <w:numFmt w:val="bullet"/>
      <w:lvlText w:val="o"/>
      <w:lvlJc w:val="left"/>
      <w:pPr>
        <w:ind w:left="3609" w:hanging="360"/>
      </w:pPr>
      <w:rPr>
        <w:rFonts w:ascii="Courier New" w:hAnsi="Courier New" w:hint="default"/>
      </w:rPr>
    </w:lvl>
    <w:lvl w:ilvl="5" w:tplc="20000005">
      <w:start w:val="1"/>
      <w:numFmt w:val="bullet"/>
      <w:lvlText w:val=""/>
      <w:lvlJc w:val="left"/>
      <w:pPr>
        <w:ind w:left="4329" w:hanging="360"/>
      </w:pPr>
      <w:rPr>
        <w:rFonts w:ascii="Wingdings" w:hAnsi="Wingdings" w:hint="default"/>
      </w:rPr>
    </w:lvl>
    <w:lvl w:ilvl="6" w:tplc="20000001" w:tentative="1">
      <w:start w:val="1"/>
      <w:numFmt w:val="bullet"/>
      <w:lvlText w:val=""/>
      <w:lvlJc w:val="left"/>
      <w:pPr>
        <w:ind w:left="5049" w:hanging="360"/>
      </w:pPr>
      <w:rPr>
        <w:rFonts w:ascii="Symbol" w:hAnsi="Symbol" w:hint="default"/>
      </w:rPr>
    </w:lvl>
    <w:lvl w:ilvl="7" w:tplc="20000003" w:tentative="1">
      <w:start w:val="1"/>
      <w:numFmt w:val="bullet"/>
      <w:lvlText w:val="o"/>
      <w:lvlJc w:val="left"/>
      <w:pPr>
        <w:ind w:left="5769" w:hanging="360"/>
      </w:pPr>
      <w:rPr>
        <w:rFonts w:ascii="Courier New" w:hAnsi="Courier New" w:hint="default"/>
      </w:rPr>
    </w:lvl>
    <w:lvl w:ilvl="8" w:tplc="20000005" w:tentative="1">
      <w:start w:val="1"/>
      <w:numFmt w:val="bullet"/>
      <w:lvlText w:val=""/>
      <w:lvlJc w:val="left"/>
      <w:pPr>
        <w:ind w:left="6489" w:hanging="360"/>
      </w:pPr>
      <w:rPr>
        <w:rFonts w:ascii="Wingdings" w:hAnsi="Wingdings" w:hint="default"/>
      </w:rPr>
    </w:lvl>
  </w:abstractNum>
  <w:abstractNum w:abstractNumId="5" w15:restartNumberingAfterBreak="0">
    <w:nsid w:val="3A771A0B"/>
    <w:multiLevelType w:val="multilevel"/>
    <w:tmpl w:val="FFFFFFFF"/>
    <w:lvl w:ilvl="0">
      <w:start w:val="1"/>
      <w:numFmt w:val="decimal"/>
      <w:lvlText w:val="%1."/>
      <w:lvlJc w:val="left"/>
      <w:pPr>
        <w:tabs>
          <w:tab w:val="num" w:pos="720"/>
        </w:tabs>
        <w:ind w:left="720" w:hanging="360"/>
      </w:pPr>
      <w:rPr>
        <w:rFonts w:cs="Times New Roman"/>
      </w:rPr>
    </w:lvl>
    <w:lvl w:ilvl="1">
      <w:start w:val="1"/>
      <w:numFmt w:val="lowerRoman"/>
      <w:lvlText w:val="%2."/>
      <w:lvlJc w:val="righ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15:restartNumberingAfterBreak="0">
    <w:nsid w:val="40427135"/>
    <w:multiLevelType w:val="hybridMultilevel"/>
    <w:tmpl w:val="AFA83C40"/>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3E792B"/>
    <w:multiLevelType w:val="hybridMultilevel"/>
    <w:tmpl w:val="FFFFFFFF"/>
    <w:lvl w:ilvl="0" w:tplc="0409001B">
      <w:start w:val="1"/>
      <w:numFmt w:val="lowerRoman"/>
      <w:lvlText w:val="%1."/>
      <w:lvlJc w:val="righ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8" w15:restartNumberingAfterBreak="0">
    <w:nsid w:val="4C674ED0"/>
    <w:multiLevelType w:val="hybridMultilevel"/>
    <w:tmpl w:val="FFFFFFFF"/>
    <w:lvl w:ilvl="0" w:tplc="0409001B">
      <w:start w:val="1"/>
      <w:numFmt w:val="lowerRoman"/>
      <w:lvlText w:val="%1."/>
      <w:lvlJc w:val="righ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9" w15:restartNumberingAfterBreak="0">
    <w:nsid w:val="4F082DAB"/>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587957C7"/>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589B0C2A"/>
    <w:multiLevelType w:val="hybridMultilevel"/>
    <w:tmpl w:val="FFFFFFFF"/>
    <w:lvl w:ilvl="0" w:tplc="8F8C8336">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59F41C3C"/>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5A3D1579"/>
    <w:multiLevelType w:val="hybridMultilevel"/>
    <w:tmpl w:val="FFFFFFFF"/>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070318"/>
    <w:multiLevelType w:val="hybridMultilevel"/>
    <w:tmpl w:val="FFFFFFFF"/>
    <w:lvl w:ilvl="0" w:tplc="0409001B">
      <w:start w:val="1"/>
      <w:numFmt w:val="lowerRoman"/>
      <w:lvlText w:val="%1."/>
      <w:lvlJc w:val="righ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5" w15:restartNumberingAfterBreak="0">
    <w:nsid w:val="6B805DD6"/>
    <w:multiLevelType w:val="hybridMultilevel"/>
    <w:tmpl w:val="FFFFFFFF"/>
    <w:lvl w:ilvl="0" w:tplc="0409001B">
      <w:start w:val="1"/>
      <w:numFmt w:val="lowerRoman"/>
      <w:lvlText w:val="%1."/>
      <w:lvlJc w:val="righ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6" w15:restartNumberingAfterBreak="0">
    <w:nsid w:val="6C776A75"/>
    <w:multiLevelType w:val="hybridMultilevel"/>
    <w:tmpl w:val="8E12A9F4"/>
    <w:lvl w:ilvl="0" w:tplc="0C000001">
      <w:start w:val="1"/>
      <w:numFmt w:val="bullet"/>
      <w:lvlText w:val=""/>
      <w:lvlJc w:val="left"/>
      <w:pPr>
        <w:ind w:left="1872" w:hanging="720"/>
      </w:pPr>
      <w:rPr>
        <w:rFonts w:ascii="Symbol" w:hAnsi="Symbol" w:hint="default"/>
        <w:b w:val="0"/>
        <w:bCs w:val="0"/>
        <w:i w:val="0"/>
        <w:iCs w:val="0"/>
        <w:spacing w:val="-2"/>
        <w:w w:val="100"/>
        <w:sz w:val="24"/>
        <w:szCs w:val="24"/>
        <w:lang w:val="en-US" w:eastAsia="en-US" w:bidi="ar-SA"/>
      </w:rPr>
    </w:lvl>
    <w:lvl w:ilvl="1" w:tplc="DBC000C0">
      <w:start w:val="1"/>
      <w:numFmt w:val="upperLetter"/>
      <w:lvlText w:val="%2."/>
      <w:lvlJc w:val="left"/>
      <w:pPr>
        <w:ind w:left="2232" w:hanging="360"/>
      </w:pPr>
      <w:rPr>
        <w:rFonts w:ascii="Verdana" w:eastAsia="Verdana" w:hAnsi="Verdana" w:cs="Verdana" w:hint="default"/>
        <w:b w:val="0"/>
        <w:bCs w:val="0"/>
        <w:i w:val="0"/>
        <w:iCs w:val="0"/>
        <w:spacing w:val="-1"/>
        <w:w w:val="100"/>
        <w:sz w:val="24"/>
        <w:szCs w:val="24"/>
        <w:lang w:val="en-US" w:eastAsia="en-US" w:bidi="ar-SA"/>
      </w:rPr>
    </w:lvl>
    <w:lvl w:ilvl="2" w:tplc="136C8306">
      <w:numFmt w:val="bullet"/>
      <w:lvlText w:val="•"/>
      <w:lvlJc w:val="left"/>
      <w:pPr>
        <w:ind w:left="2878" w:hanging="360"/>
      </w:pPr>
      <w:rPr>
        <w:rFonts w:hint="default"/>
        <w:lang w:val="en-US" w:eastAsia="en-US" w:bidi="ar-SA"/>
      </w:rPr>
    </w:lvl>
    <w:lvl w:ilvl="3" w:tplc="DDD6D38A">
      <w:numFmt w:val="bullet"/>
      <w:lvlText w:val="•"/>
      <w:lvlJc w:val="left"/>
      <w:pPr>
        <w:ind w:left="3516" w:hanging="360"/>
      </w:pPr>
      <w:rPr>
        <w:rFonts w:hint="default"/>
        <w:lang w:val="en-US" w:eastAsia="en-US" w:bidi="ar-SA"/>
      </w:rPr>
    </w:lvl>
    <w:lvl w:ilvl="4" w:tplc="FECC865A">
      <w:numFmt w:val="bullet"/>
      <w:lvlText w:val="•"/>
      <w:lvlJc w:val="left"/>
      <w:pPr>
        <w:ind w:left="4154" w:hanging="360"/>
      </w:pPr>
      <w:rPr>
        <w:rFonts w:hint="default"/>
        <w:lang w:val="en-US" w:eastAsia="en-US" w:bidi="ar-SA"/>
      </w:rPr>
    </w:lvl>
    <w:lvl w:ilvl="5" w:tplc="D2E682F0">
      <w:numFmt w:val="bullet"/>
      <w:lvlText w:val="•"/>
      <w:lvlJc w:val="left"/>
      <w:pPr>
        <w:ind w:left="4792" w:hanging="360"/>
      </w:pPr>
      <w:rPr>
        <w:rFonts w:hint="default"/>
        <w:lang w:val="en-US" w:eastAsia="en-US" w:bidi="ar-SA"/>
      </w:rPr>
    </w:lvl>
    <w:lvl w:ilvl="6" w:tplc="CC66E1A4">
      <w:numFmt w:val="bullet"/>
      <w:lvlText w:val="•"/>
      <w:lvlJc w:val="left"/>
      <w:pPr>
        <w:ind w:left="5430" w:hanging="360"/>
      </w:pPr>
      <w:rPr>
        <w:rFonts w:hint="default"/>
        <w:lang w:val="en-US" w:eastAsia="en-US" w:bidi="ar-SA"/>
      </w:rPr>
    </w:lvl>
    <w:lvl w:ilvl="7" w:tplc="CF3CD448">
      <w:numFmt w:val="bullet"/>
      <w:lvlText w:val="•"/>
      <w:lvlJc w:val="left"/>
      <w:pPr>
        <w:ind w:left="6068" w:hanging="360"/>
      </w:pPr>
      <w:rPr>
        <w:rFonts w:hint="default"/>
        <w:lang w:val="en-US" w:eastAsia="en-US" w:bidi="ar-SA"/>
      </w:rPr>
    </w:lvl>
    <w:lvl w:ilvl="8" w:tplc="6A98B134">
      <w:numFmt w:val="bullet"/>
      <w:lvlText w:val="•"/>
      <w:lvlJc w:val="left"/>
      <w:pPr>
        <w:ind w:left="6706" w:hanging="360"/>
      </w:pPr>
      <w:rPr>
        <w:rFonts w:hint="default"/>
        <w:lang w:val="en-US" w:eastAsia="en-US" w:bidi="ar-SA"/>
      </w:rPr>
    </w:lvl>
  </w:abstractNum>
  <w:abstractNum w:abstractNumId="17" w15:restartNumberingAfterBreak="0">
    <w:nsid w:val="6C925A8A"/>
    <w:multiLevelType w:val="hybridMultilevel"/>
    <w:tmpl w:val="FFFFFFFF"/>
    <w:lvl w:ilvl="0" w:tplc="0409001B">
      <w:start w:val="1"/>
      <w:numFmt w:val="lowerRoman"/>
      <w:lvlText w:val="%1."/>
      <w:lvlJc w:val="righ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8" w15:restartNumberingAfterBreak="0">
    <w:nsid w:val="6E783A44"/>
    <w:multiLevelType w:val="hybridMultilevel"/>
    <w:tmpl w:val="2040994C"/>
    <w:lvl w:ilvl="0" w:tplc="74E03344">
      <w:start w:val="1"/>
      <w:numFmt w:val="decimal"/>
      <w:lvlText w:val="%1."/>
      <w:lvlJc w:val="left"/>
      <w:pPr>
        <w:ind w:left="424" w:hanging="361"/>
      </w:pPr>
      <w:rPr>
        <w:rFonts w:ascii="Verdana" w:eastAsia="Verdana" w:hAnsi="Verdana" w:cs="Verdana" w:hint="default"/>
        <w:b w:val="0"/>
        <w:bCs w:val="0"/>
        <w:i w:val="0"/>
        <w:iCs w:val="0"/>
        <w:spacing w:val="0"/>
        <w:w w:val="100"/>
        <w:sz w:val="24"/>
        <w:szCs w:val="24"/>
        <w:lang w:val="en-US" w:eastAsia="en-US" w:bidi="ar-SA"/>
      </w:rPr>
    </w:lvl>
    <w:lvl w:ilvl="1" w:tplc="1A9AFA1C">
      <w:numFmt w:val="bullet"/>
      <w:lvlText w:val="•"/>
      <w:lvlJc w:val="left"/>
      <w:pPr>
        <w:ind w:left="1176" w:hanging="361"/>
      </w:pPr>
      <w:rPr>
        <w:rFonts w:hint="default"/>
        <w:lang w:val="en-US" w:eastAsia="en-US" w:bidi="ar-SA"/>
      </w:rPr>
    </w:lvl>
    <w:lvl w:ilvl="2" w:tplc="C8EC9996">
      <w:numFmt w:val="bullet"/>
      <w:lvlText w:val="•"/>
      <w:lvlJc w:val="left"/>
      <w:pPr>
        <w:ind w:left="1932" w:hanging="361"/>
      </w:pPr>
      <w:rPr>
        <w:rFonts w:hint="default"/>
        <w:lang w:val="en-US" w:eastAsia="en-US" w:bidi="ar-SA"/>
      </w:rPr>
    </w:lvl>
    <w:lvl w:ilvl="3" w:tplc="83666512">
      <w:numFmt w:val="bullet"/>
      <w:lvlText w:val="•"/>
      <w:lvlJc w:val="left"/>
      <w:pPr>
        <w:ind w:left="2688" w:hanging="361"/>
      </w:pPr>
      <w:rPr>
        <w:rFonts w:hint="default"/>
        <w:lang w:val="en-US" w:eastAsia="en-US" w:bidi="ar-SA"/>
      </w:rPr>
    </w:lvl>
    <w:lvl w:ilvl="4" w:tplc="DBE45704">
      <w:numFmt w:val="bullet"/>
      <w:lvlText w:val="•"/>
      <w:lvlJc w:val="left"/>
      <w:pPr>
        <w:ind w:left="3444" w:hanging="361"/>
      </w:pPr>
      <w:rPr>
        <w:rFonts w:hint="default"/>
        <w:lang w:val="en-US" w:eastAsia="en-US" w:bidi="ar-SA"/>
      </w:rPr>
    </w:lvl>
    <w:lvl w:ilvl="5" w:tplc="B59E2454">
      <w:numFmt w:val="bullet"/>
      <w:lvlText w:val="•"/>
      <w:lvlJc w:val="left"/>
      <w:pPr>
        <w:ind w:left="4201" w:hanging="361"/>
      </w:pPr>
      <w:rPr>
        <w:rFonts w:hint="default"/>
        <w:lang w:val="en-US" w:eastAsia="en-US" w:bidi="ar-SA"/>
      </w:rPr>
    </w:lvl>
    <w:lvl w:ilvl="6" w:tplc="36DE30B4">
      <w:numFmt w:val="bullet"/>
      <w:lvlText w:val="•"/>
      <w:lvlJc w:val="left"/>
      <w:pPr>
        <w:ind w:left="4957" w:hanging="361"/>
      </w:pPr>
      <w:rPr>
        <w:rFonts w:hint="default"/>
        <w:lang w:val="en-US" w:eastAsia="en-US" w:bidi="ar-SA"/>
      </w:rPr>
    </w:lvl>
    <w:lvl w:ilvl="7" w:tplc="CC6CC0A8">
      <w:numFmt w:val="bullet"/>
      <w:lvlText w:val="•"/>
      <w:lvlJc w:val="left"/>
      <w:pPr>
        <w:ind w:left="5713" w:hanging="361"/>
      </w:pPr>
      <w:rPr>
        <w:rFonts w:hint="default"/>
        <w:lang w:val="en-US" w:eastAsia="en-US" w:bidi="ar-SA"/>
      </w:rPr>
    </w:lvl>
    <w:lvl w:ilvl="8" w:tplc="823493C2">
      <w:numFmt w:val="bullet"/>
      <w:lvlText w:val="•"/>
      <w:lvlJc w:val="left"/>
      <w:pPr>
        <w:ind w:left="6469" w:hanging="361"/>
      </w:pPr>
      <w:rPr>
        <w:rFonts w:hint="default"/>
        <w:lang w:val="en-US" w:eastAsia="en-US" w:bidi="ar-SA"/>
      </w:rPr>
    </w:lvl>
  </w:abstractNum>
  <w:abstractNum w:abstractNumId="19" w15:restartNumberingAfterBreak="0">
    <w:nsid w:val="759E73B1"/>
    <w:multiLevelType w:val="hybridMultilevel"/>
    <w:tmpl w:val="FFFFFFFF"/>
    <w:lvl w:ilvl="0" w:tplc="93FE0A20">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DBC6694"/>
    <w:multiLevelType w:val="hybridMultilevel"/>
    <w:tmpl w:val="2A0A36C2"/>
    <w:lvl w:ilvl="0" w:tplc="2F203B36">
      <w:start w:val="1"/>
      <w:numFmt w:val="lowerRoman"/>
      <w:lvlText w:val="%1."/>
      <w:lvlJc w:val="left"/>
      <w:pPr>
        <w:ind w:left="1872" w:hanging="720"/>
      </w:pPr>
      <w:rPr>
        <w:rFonts w:ascii="Verdana" w:eastAsia="Verdana" w:hAnsi="Verdana" w:cs="Verdana" w:hint="default"/>
        <w:b w:val="0"/>
        <w:bCs w:val="0"/>
        <w:i w:val="0"/>
        <w:iCs w:val="0"/>
        <w:spacing w:val="-2"/>
        <w:w w:val="100"/>
        <w:sz w:val="24"/>
        <w:szCs w:val="24"/>
        <w:lang w:val="en-US" w:eastAsia="en-US" w:bidi="ar-SA"/>
      </w:rPr>
    </w:lvl>
    <w:lvl w:ilvl="1" w:tplc="DBC000C0">
      <w:start w:val="1"/>
      <w:numFmt w:val="upperLetter"/>
      <w:lvlText w:val="%2."/>
      <w:lvlJc w:val="left"/>
      <w:pPr>
        <w:ind w:left="2232" w:hanging="360"/>
      </w:pPr>
      <w:rPr>
        <w:rFonts w:ascii="Verdana" w:eastAsia="Verdana" w:hAnsi="Verdana" w:cs="Verdana" w:hint="default"/>
        <w:b w:val="0"/>
        <w:bCs w:val="0"/>
        <w:i w:val="0"/>
        <w:iCs w:val="0"/>
        <w:spacing w:val="-1"/>
        <w:w w:val="100"/>
        <w:sz w:val="24"/>
        <w:szCs w:val="24"/>
        <w:lang w:val="en-US" w:eastAsia="en-US" w:bidi="ar-SA"/>
      </w:rPr>
    </w:lvl>
    <w:lvl w:ilvl="2" w:tplc="136C8306">
      <w:numFmt w:val="bullet"/>
      <w:lvlText w:val="•"/>
      <w:lvlJc w:val="left"/>
      <w:pPr>
        <w:ind w:left="2878" w:hanging="360"/>
      </w:pPr>
      <w:rPr>
        <w:rFonts w:hint="default"/>
        <w:lang w:val="en-US" w:eastAsia="en-US" w:bidi="ar-SA"/>
      </w:rPr>
    </w:lvl>
    <w:lvl w:ilvl="3" w:tplc="DDD6D38A">
      <w:numFmt w:val="bullet"/>
      <w:lvlText w:val="•"/>
      <w:lvlJc w:val="left"/>
      <w:pPr>
        <w:ind w:left="3516" w:hanging="360"/>
      </w:pPr>
      <w:rPr>
        <w:rFonts w:hint="default"/>
        <w:lang w:val="en-US" w:eastAsia="en-US" w:bidi="ar-SA"/>
      </w:rPr>
    </w:lvl>
    <w:lvl w:ilvl="4" w:tplc="FECC865A">
      <w:numFmt w:val="bullet"/>
      <w:lvlText w:val="•"/>
      <w:lvlJc w:val="left"/>
      <w:pPr>
        <w:ind w:left="4154" w:hanging="360"/>
      </w:pPr>
      <w:rPr>
        <w:rFonts w:hint="default"/>
        <w:lang w:val="en-US" w:eastAsia="en-US" w:bidi="ar-SA"/>
      </w:rPr>
    </w:lvl>
    <w:lvl w:ilvl="5" w:tplc="D2E682F0">
      <w:numFmt w:val="bullet"/>
      <w:lvlText w:val="•"/>
      <w:lvlJc w:val="left"/>
      <w:pPr>
        <w:ind w:left="4792" w:hanging="360"/>
      </w:pPr>
      <w:rPr>
        <w:rFonts w:hint="default"/>
        <w:lang w:val="en-US" w:eastAsia="en-US" w:bidi="ar-SA"/>
      </w:rPr>
    </w:lvl>
    <w:lvl w:ilvl="6" w:tplc="CC66E1A4">
      <w:numFmt w:val="bullet"/>
      <w:lvlText w:val="•"/>
      <w:lvlJc w:val="left"/>
      <w:pPr>
        <w:ind w:left="5430" w:hanging="360"/>
      </w:pPr>
      <w:rPr>
        <w:rFonts w:hint="default"/>
        <w:lang w:val="en-US" w:eastAsia="en-US" w:bidi="ar-SA"/>
      </w:rPr>
    </w:lvl>
    <w:lvl w:ilvl="7" w:tplc="CF3CD448">
      <w:numFmt w:val="bullet"/>
      <w:lvlText w:val="•"/>
      <w:lvlJc w:val="left"/>
      <w:pPr>
        <w:ind w:left="6068" w:hanging="360"/>
      </w:pPr>
      <w:rPr>
        <w:rFonts w:hint="default"/>
        <w:lang w:val="en-US" w:eastAsia="en-US" w:bidi="ar-SA"/>
      </w:rPr>
    </w:lvl>
    <w:lvl w:ilvl="8" w:tplc="6A98B134">
      <w:numFmt w:val="bullet"/>
      <w:lvlText w:val="•"/>
      <w:lvlJc w:val="left"/>
      <w:pPr>
        <w:ind w:left="6706" w:hanging="360"/>
      </w:pPr>
      <w:rPr>
        <w:rFonts w:hint="default"/>
        <w:lang w:val="en-US" w:eastAsia="en-US" w:bidi="ar-SA"/>
      </w:rPr>
    </w:lvl>
  </w:abstractNum>
  <w:num w:numId="1" w16cid:durableId="8713020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2942975">
    <w:abstractNumId w:val="19"/>
  </w:num>
  <w:num w:numId="3" w16cid:durableId="1817991765">
    <w:abstractNumId w:val="13"/>
  </w:num>
  <w:num w:numId="4" w16cid:durableId="1552115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20166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2144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51565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887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67095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88317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757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42296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64336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87325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3319136">
    <w:abstractNumId w:val="4"/>
  </w:num>
  <w:num w:numId="16" w16cid:durableId="861892259">
    <w:abstractNumId w:val="20"/>
  </w:num>
  <w:num w:numId="17" w16cid:durableId="1000698705">
    <w:abstractNumId w:val="16"/>
  </w:num>
  <w:num w:numId="18" w16cid:durableId="305202181">
    <w:abstractNumId w:val="18"/>
  </w:num>
  <w:num w:numId="19" w16cid:durableId="1124495477">
    <w:abstractNumId w:val="2"/>
  </w:num>
  <w:num w:numId="20" w16cid:durableId="1525896578">
    <w:abstractNumId w:val="6"/>
  </w:num>
  <w:num w:numId="21" w16cid:durableId="273438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687"/>
    <w:rsid w:val="000039E2"/>
    <w:rsid w:val="000221DB"/>
    <w:rsid w:val="00024F74"/>
    <w:rsid w:val="00025C59"/>
    <w:rsid w:val="00036C35"/>
    <w:rsid w:val="00047304"/>
    <w:rsid w:val="00060D5A"/>
    <w:rsid w:val="000723D7"/>
    <w:rsid w:val="00083F22"/>
    <w:rsid w:val="000C698A"/>
    <w:rsid w:val="000E3D89"/>
    <w:rsid w:val="00123ABF"/>
    <w:rsid w:val="00133672"/>
    <w:rsid w:val="00150041"/>
    <w:rsid w:val="001A1F87"/>
    <w:rsid w:val="001B2430"/>
    <w:rsid w:val="001D284A"/>
    <w:rsid w:val="001D5367"/>
    <w:rsid w:val="00216CDC"/>
    <w:rsid w:val="00226024"/>
    <w:rsid w:val="00241E9C"/>
    <w:rsid w:val="002461C0"/>
    <w:rsid w:val="002772A5"/>
    <w:rsid w:val="00283748"/>
    <w:rsid w:val="00285A6E"/>
    <w:rsid w:val="002A4A0E"/>
    <w:rsid w:val="002C55DB"/>
    <w:rsid w:val="002D111D"/>
    <w:rsid w:val="002E0CBF"/>
    <w:rsid w:val="002E3D63"/>
    <w:rsid w:val="00302B45"/>
    <w:rsid w:val="0030596A"/>
    <w:rsid w:val="0031164F"/>
    <w:rsid w:val="0032032A"/>
    <w:rsid w:val="003253E6"/>
    <w:rsid w:val="003328D7"/>
    <w:rsid w:val="00346C90"/>
    <w:rsid w:val="0036168E"/>
    <w:rsid w:val="003D40B3"/>
    <w:rsid w:val="003D4CC6"/>
    <w:rsid w:val="003E0F67"/>
    <w:rsid w:val="00425506"/>
    <w:rsid w:val="004264B2"/>
    <w:rsid w:val="00444737"/>
    <w:rsid w:val="00457645"/>
    <w:rsid w:val="00464D87"/>
    <w:rsid w:val="00467C18"/>
    <w:rsid w:val="004718DE"/>
    <w:rsid w:val="004B5D8A"/>
    <w:rsid w:val="004C624D"/>
    <w:rsid w:val="004C6BBF"/>
    <w:rsid w:val="004E0333"/>
    <w:rsid w:val="004E4B58"/>
    <w:rsid w:val="004F479B"/>
    <w:rsid w:val="0050450A"/>
    <w:rsid w:val="005065C1"/>
    <w:rsid w:val="00511976"/>
    <w:rsid w:val="005225CA"/>
    <w:rsid w:val="0054775C"/>
    <w:rsid w:val="0058432E"/>
    <w:rsid w:val="005904FC"/>
    <w:rsid w:val="005A22B3"/>
    <w:rsid w:val="005D662C"/>
    <w:rsid w:val="005E4EDC"/>
    <w:rsid w:val="00607511"/>
    <w:rsid w:val="00607D11"/>
    <w:rsid w:val="006249C1"/>
    <w:rsid w:val="006443C7"/>
    <w:rsid w:val="0065728A"/>
    <w:rsid w:val="00672B13"/>
    <w:rsid w:val="006A5D2D"/>
    <w:rsid w:val="006B28C7"/>
    <w:rsid w:val="006B626E"/>
    <w:rsid w:val="006B69DC"/>
    <w:rsid w:val="006C00B9"/>
    <w:rsid w:val="006C0258"/>
    <w:rsid w:val="006D0678"/>
    <w:rsid w:val="006D5DEF"/>
    <w:rsid w:val="006D70ED"/>
    <w:rsid w:val="006D75A9"/>
    <w:rsid w:val="007148D1"/>
    <w:rsid w:val="00724C2F"/>
    <w:rsid w:val="00727257"/>
    <w:rsid w:val="0078107C"/>
    <w:rsid w:val="00787E8B"/>
    <w:rsid w:val="007A21E0"/>
    <w:rsid w:val="007B200B"/>
    <w:rsid w:val="007D744D"/>
    <w:rsid w:val="007F1AE5"/>
    <w:rsid w:val="008046A6"/>
    <w:rsid w:val="008261E5"/>
    <w:rsid w:val="00850862"/>
    <w:rsid w:val="00872AD0"/>
    <w:rsid w:val="00876A51"/>
    <w:rsid w:val="0088217A"/>
    <w:rsid w:val="008A3F26"/>
    <w:rsid w:val="008B5B91"/>
    <w:rsid w:val="008D4FF7"/>
    <w:rsid w:val="008D5108"/>
    <w:rsid w:val="008E4C75"/>
    <w:rsid w:val="008F2227"/>
    <w:rsid w:val="008F4129"/>
    <w:rsid w:val="00906FA6"/>
    <w:rsid w:val="00910842"/>
    <w:rsid w:val="00941527"/>
    <w:rsid w:val="0095008C"/>
    <w:rsid w:val="00960A8E"/>
    <w:rsid w:val="00984EC5"/>
    <w:rsid w:val="00992BC0"/>
    <w:rsid w:val="00994300"/>
    <w:rsid w:val="009A00D0"/>
    <w:rsid w:val="009B2F0B"/>
    <w:rsid w:val="009D549F"/>
    <w:rsid w:val="009F2F4E"/>
    <w:rsid w:val="00A20216"/>
    <w:rsid w:val="00A2168C"/>
    <w:rsid w:val="00A60E16"/>
    <w:rsid w:val="00A64CA6"/>
    <w:rsid w:val="00A665B0"/>
    <w:rsid w:val="00A710B4"/>
    <w:rsid w:val="00A85D4A"/>
    <w:rsid w:val="00A87C4F"/>
    <w:rsid w:val="00AB41D3"/>
    <w:rsid w:val="00AC417B"/>
    <w:rsid w:val="00AD00A8"/>
    <w:rsid w:val="00AD2958"/>
    <w:rsid w:val="00AD2D5B"/>
    <w:rsid w:val="00AD70F5"/>
    <w:rsid w:val="00B00178"/>
    <w:rsid w:val="00B27194"/>
    <w:rsid w:val="00B31561"/>
    <w:rsid w:val="00B400A7"/>
    <w:rsid w:val="00B43256"/>
    <w:rsid w:val="00B50B24"/>
    <w:rsid w:val="00B5106A"/>
    <w:rsid w:val="00B539D0"/>
    <w:rsid w:val="00B7100E"/>
    <w:rsid w:val="00B74A64"/>
    <w:rsid w:val="00BA3992"/>
    <w:rsid w:val="00BB3B5A"/>
    <w:rsid w:val="00BB42A3"/>
    <w:rsid w:val="00BF7090"/>
    <w:rsid w:val="00C07FA9"/>
    <w:rsid w:val="00C4159C"/>
    <w:rsid w:val="00C56CAD"/>
    <w:rsid w:val="00C837F7"/>
    <w:rsid w:val="00CA12FE"/>
    <w:rsid w:val="00CA686B"/>
    <w:rsid w:val="00CC279E"/>
    <w:rsid w:val="00CE4890"/>
    <w:rsid w:val="00CF6B12"/>
    <w:rsid w:val="00D01687"/>
    <w:rsid w:val="00D63B7F"/>
    <w:rsid w:val="00D80AD5"/>
    <w:rsid w:val="00DC09D8"/>
    <w:rsid w:val="00DD30B4"/>
    <w:rsid w:val="00DD49C3"/>
    <w:rsid w:val="00DE1A36"/>
    <w:rsid w:val="00DE33A3"/>
    <w:rsid w:val="00E03749"/>
    <w:rsid w:val="00E30413"/>
    <w:rsid w:val="00E36857"/>
    <w:rsid w:val="00E53642"/>
    <w:rsid w:val="00E549E7"/>
    <w:rsid w:val="00E57B3B"/>
    <w:rsid w:val="00E66780"/>
    <w:rsid w:val="00E67B25"/>
    <w:rsid w:val="00E730FD"/>
    <w:rsid w:val="00ED1D9A"/>
    <w:rsid w:val="00ED1F7F"/>
    <w:rsid w:val="00ED6E48"/>
    <w:rsid w:val="00EE534E"/>
    <w:rsid w:val="00F118DB"/>
    <w:rsid w:val="00F354FD"/>
    <w:rsid w:val="00F3682E"/>
    <w:rsid w:val="00F51410"/>
    <w:rsid w:val="00F609AA"/>
    <w:rsid w:val="00F80DA3"/>
    <w:rsid w:val="00F83FE2"/>
    <w:rsid w:val="00F912E1"/>
    <w:rsid w:val="00F946DD"/>
    <w:rsid w:val="00FA05CA"/>
    <w:rsid w:val="00FB72EF"/>
    <w:rsid w:val="00FC6A76"/>
    <w:rsid w:val="00FE17AD"/>
    <w:rsid w:val="00FF05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11AF9A"/>
  <w14:defaultImageDpi w14:val="0"/>
  <w15:docId w15:val="{C937E649-7701-496F-AFA7-09783A397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687"/>
    <w:pPr>
      <w:spacing w:after="0" w:line="240" w:lineRule="auto"/>
    </w:pPr>
    <w:rPr>
      <w:rFonts w:ascii="Arial" w:hAnsi="Arial"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01687"/>
    <w:pPr>
      <w:tabs>
        <w:tab w:val="center" w:pos="4320"/>
        <w:tab w:val="right" w:pos="8640"/>
      </w:tabs>
    </w:pPr>
  </w:style>
  <w:style w:type="character" w:customStyle="1" w:styleId="HeaderChar">
    <w:name w:val="Header Char"/>
    <w:basedOn w:val="DefaultParagraphFont"/>
    <w:link w:val="Header"/>
    <w:uiPriority w:val="99"/>
    <w:locked/>
    <w:rsid w:val="00D01687"/>
    <w:rPr>
      <w:rFonts w:ascii="Arial" w:hAnsi="Arial" w:cs="Times New Roman"/>
      <w:sz w:val="20"/>
      <w:szCs w:val="20"/>
    </w:rPr>
  </w:style>
  <w:style w:type="paragraph" w:styleId="Footer">
    <w:name w:val="footer"/>
    <w:basedOn w:val="Normal"/>
    <w:link w:val="FooterChar"/>
    <w:uiPriority w:val="99"/>
    <w:rsid w:val="00D01687"/>
    <w:pPr>
      <w:pBdr>
        <w:top w:val="single" w:sz="6" w:space="1" w:color="auto"/>
      </w:pBdr>
      <w:tabs>
        <w:tab w:val="center" w:pos="5103"/>
        <w:tab w:val="right" w:pos="9923"/>
      </w:tabs>
    </w:pPr>
    <w:rPr>
      <w:sz w:val="16"/>
    </w:rPr>
  </w:style>
  <w:style w:type="character" w:customStyle="1" w:styleId="FooterChar">
    <w:name w:val="Footer Char"/>
    <w:basedOn w:val="DefaultParagraphFont"/>
    <w:link w:val="Footer"/>
    <w:uiPriority w:val="99"/>
    <w:locked/>
    <w:rsid w:val="00D01687"/>
    <w:rPr>
      <w:rFonts w:ascii="Arial" w:hAnsi="Arial" w:cs="Times New Roman"/>
      <w:sz w:val="20"/>
      <w:szCs w:val="20"/>
    </w:rPr>
  </w:style>
  <w:style w:type="paragraph" w:styleId="BodyText">
    <w:name w:val="Body Text"/>
    <w:basedOn w:val="Normal"/>
    <w:link w:val="BodyTextChar"/>
    <w:uiPriority w:val="99"/>
    <w:qFormat/>
    <w:rsid w:val="00D01687"/>
    <w:rPr>
      <w:sz w:val="28"/>
      <w:lang w:val="en-GB"/>
    </w:rPr>
  </w:style>
  <w:style w:type="character" w:customStyle="1" w:styleId="BodyTextChar">
    <w:name w:val="Body Text Char"/>
    <w:basedOn w:val="DefaultParagraphFont"/>
    <w:link w:val="BodyText"/>
    <w:uiPriority w:val="99"/>
    <w:locked/>
    <w:rsid w:val="00D01687"/>
    <w:rPr>
      <w:rFonts w:ascii="Arial" w:hAnsi="Arial" w:cs="Times New Roman"/>
      <w:sz w:val="20"/>
      <w:szCs w:val="20"/>
      <w:lang w:val="en-GB" w:eastAsia="x-none"/>
    </w:rPr>
  </w:style>
  <w:style w:type="paragraph" w:styleId="BodyText2">
    <w:name w:val="Body Text 2"/>
    <w:basedOn w:val="Normal"/>
    <w:link w:val="BodyText2Char"/>
    <w:uiPriority w:val="99"/>
    <w:semiHidden/>
    <w:rsid w:val="00D01687"/>
    <w:pPr>
      <w:ind w:left="1418"/>
    </w:pPr>
  </w:style>
  <w:style w:type="character" w:customStyle="1" w:styleId="BodyText2Char">
    <w:name w:val="Body Text 2 Char"/>
    <w:basedOn w:val="DefaultParagraphFont"/>
    <w:link w:val="BodyText2"/>
    <w:uiPriority w:val="99"/>
    <w:semiHidden/>
    <w:locked/>
    <w:rsid w:val="00D01687"/>
    <w:rPr>
      <w:rFonts w:ascii="Arial" w:hAnsi="Arial" w:cs="Times New Roman"/>
      <w:sz w:val="20"/>
      <w:szCs w:val="20"/>
    </w:rPr>
  </w:style>
  <w:style w:type="paragraph" w:styleId="ListParagraph">
    <w:name w:val="List Paragraph"/>
    <w:aliases w:val="Citation List,Use Case List Paragraph,Table of contents numbered,Proposal Bullet List,List Paragraph Char Char,List Paragraph1,Graphic,Resume Title,Ha,Bullets,Heading 41,ADB paragraph numbering,bullet 2,List bullets,DWA List 1"/>
    <w:basedOn w:val="Normal"/>
    <w:link w:val="ListParagraphChar"/>
    <w:uiPriority w:val="34"/>
    <w:qFormat/>
    <w:rsid w:val="00D01687"/>
    <w:pPr>
      <w:ind w:left="720"/>
    </w:pPr>
  </w:style>
  <w:style w:type="character" w:customStyle="1" w:styleId="ListParagraphChar">
    <w:name w:val="List Paragraph Char"/>
    <w:aliases w:val="Citation List Char,Use Case List Paragraph Char,Table of contents numbered Char,Proposal Bullet List Char,List Paragraph Char Char Char,List Paragraph1 Char,Graphic Char,Resume Title Char,Ha Char,Bullets Char,Heading 41 Char"/>
    <w:link w:val="ListParagraph"/>
    <w:uiPriority w:val="34"/>
    <w:locked/>
    <w:rsid w:val="00D01687"/>
    <w:rPr>
      <w:rFonts w:ascii="Arial" w:hAnsi="Arial"/>
      <w:sz w:val="20"/>
    </w:rPr>
  </w:style>
  <w:style w:type="paragraph" w:styleId="NormalWeb">
    <w:name w:val="Normal (Web)"/>
    <w:basedOn w:val="Normal"/>
    <w:uiPriority w:val="99"/>
    <w:unhideWhenUsed/>
    <w:rsid w:val="00D01687"/>
    <w:pPr>
      <w:spacing w:before="100" w:beforeAutospacing="1" w:after="100" w:afterAutospacing="1"/>
    </w:pPr>
    <w:rPr>
      <w:rFonts w:ascii="Times New Roman" w:hAnsi="Times New Roman"/>
      <w:sz w:val="24"/>
      <w:szCs w:val="24"/>
    </w:rPr>
  </w:style>
  <w:style w:type="paragraph" w:customStyle="1" w:styleId="TableParagraph">
    <w:name w:val="Table Paragraph"/>
    <w:basedOn w:val="Normal"/>
    <w:uiPriority w:val="1"/>
    <w:qFormat/>
    <w:rsid w:val="008F2227"/>
    <w:pPr>
      <w:widowControl w:val="0"/>
      <w:autoSpaceDE w:val="0"/>
      <w:autoSpaceDN w:val="0"/>
      <w:ind w:left="107"/>
    </w:pPr>
    <w:rPr>
      <w:rFonts w:ascii="Verdana" w:eastAsia="Verdana" w:hAnsi="Verdana" w:cs="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0524359">
      <w:bodyDiv w:val="1"/>
      <w:marLeft w:val="0"/>
      <w:marRight w:val="0"/>
      <w:marTop w:val="0"/>
      <w:marBottom w:val="0"/>
      <w:divBdr>
        <w:top w:val="none" w:sz="0" w:space="0" w:color="auto"/>
        <w:left w:val="none" w:sz="0" w:space="0" w:color="auto"/>
        <w:bottom w:val="none" w:sz="0" w:space="0" w:color="auto"/>
        <w:right w:val="none" w:sz="0" w:space="0" w:color="auto"/>
      </w:divBdr>
    </w:div>
    <w:div w:id="1210530999">
      <w:bodyDiv w:val="1"/>
      <w:marLeft w:val="0"/>
      <w:marRight w:val="0"/>
      <w:marTop w:val="0"/>
      <w:marBottom w:val="0"/>
      <w:divBdr>
        <w:top w:val="none" w:sz="0" w:space="0" w:color="auto"/>
        <w:left w:val="none" w:sz="0" w:space="0" w:color="auto"/>
        <w:bottom w:val="none" w:sz="0" w:space="0" w:color="auto"/>
        <w:right w:val="none" w:sz="0" w:space="0" w:color="auto"/>
      </w:divBdr>
    </w:div>
    <w:div w:id="1229613262">
      <w:bodyDiv w:val="1"/>
      <w:marLeft w:val="0"/>
      <w:marRight w:val="0"/>
      <w:marTop w:val="0"/>
      <w:marBottom w:val="0"/>
      <w:divBdr>
        <w:top w:val="none" w:sz="0" w:space="0" w:color="auto"/>
        <w:left w:val="none" w:sz="0" w:space="0" w:color="auto"/>
        <w:bottom w:val="none" w:sz="0" w:space="0" w:color="auto"/>
        <w:right w:val="none" w:sz="0" w:space="0" w:color="auto"/>
      </w:divBdr>
    </w:div>
    <w:div w:id="1451894453">
      <w:bodyDiv w:val="1"/>
      <w:marLeft w:val="0"/>
      <w:marRight w:val="0"/>
      <w:marTop w:val="0"/>
      <w:marBottom w:val="0"/>
      <w:divBdr>
        <w:top w:val="none" w:sz="0" w:space="0" w:color="auto"/>
        <w:left w:val="none" w:sz="0" w:space="0" w:color="auto"/>
        <w:bottom w:val="none" w:sz="0" w:space="0" w:color="auto"/>
        <w:right w:val="none" w:sz="0" w:space="0" w:color="auto"/>
      </w:divBdr>
    </w:div>
    <w:div w:id="1581016180">
      <w:marLeft w:val="0"/>
      <w:marRight w:val="0"/>
      <w:marTop w:val="0"/>
      <w:marBottom w:val="0"/>
      <w:divBdr>
        <w:top w:val="none" w:sz="0" w:space="0" w:color="auto"/>
        <w:left w:val="none" w:sz="0" w:space="0" w:color="auto"/>
        <w:bottom w:val="none" w:sz="0" w:space="0" w:color="auto"/>
        <w:right w:val="none" w:sz="0" w:space="0" w:color="auto"/>
      </w:divBdr>
    </w:div>
    <w:div w:id="1581016181">
      <w:marLeft w:val="0"/>
      <w:marRight w:val="0"/>
      <w:marTop w:val="0"/>
      <w:marBottom w:val="0"/>
      <w:divBdr>
        <w:top w:val="none" w:sz="0" w:space="0" w:color="auto"/>
        <w:left w:val="none" w:sz="0" w:space="0" w:color="auto"/>
        <w:bottom w:val="none" w:sz="0" w:space="0" w:color="auto"/>
        <w:right w:val="none" w:sz="0" w:space="0" w:color="auto"/>
      </w:divBdr>
    </w:div>
    <w:div w:id="1581016182">
      <w:marLeft w:val="0"/>
      <w:marRight w:val="0"/>
      <w:marTop w:val="0"/>
      <w:marBottom w:val="0"/>
      <w:divBdr>
        <w:top w:val="none" w:sz="0" w:space="0" w:color="auto"/>
        <w:left w:val="none" w:sz="0" w:space="0" w:color="auto"/>
        <w:bottom w:val="none" w:sz="0" w:space="0" w:color="auto"/>
        <w:right w:val="none" w:sz="0" w:space="0" w:color="auto"/>
      </w:divBdr>
    </w:div>
    <w:div w:id="158101618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1255</TotalTime>
  <Pages>4</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JUSTUS MAFURU</dc:creator>
  <cp:keywords/>
  <dc:description/>
  <cp:lastModifiedBy>COA82</cp:lastModifiedBy>
  <cp:revision>4</cp:revision>
  <dcterms:created xsi:type="dcterms:W3CDTF">2025-05-12T10:08:00Z</dcterms:created>
  <dcterms:modified xsi:type="dcterms:W3CDTF">2025-05-13T08:57:00Z</dcterms:modified>
</cp:coreProperties>
</file>